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4AD" w:rsidRPr="00D174AD" w:rsidRDefault="00D174AD" w:rsidP="00256FDD">
      <w:pPr>
        <w:spacing w:before="0" w:beforeAutospacing="0" w:after="0" w:afterAutospacing="0"/>
        <w:ind w:firstLine="709"/>
        <w:jc w:val="center"/>
        <w:rPr>
          <w:rFonts w:ascii="Times New Roman" w:hAnsi="Times New Roman"/>
          <w:sz w:val="20"/>
          <w:szCs w:val="20"/>
          <w:lang w:val="ru-RU" w:eastAsia="ru-RU"/>
        </w:rPr>
      </w:pPr>
      <w:r w:rsidRPr="00D174AD">
        <w:rPr>
          <w:rFonts w:ascii="Times New Roman" w:hAnsi="Times New Roman"/>
          <w:sz w:val="20"/>
          <w:szCs w:val="20"/>
          <w:lang w:val="ru-RU" w:eastAsia="ru-RU"/>
        </w:rPr>
        <w:t>РОССИЙСКАЯ ФЕДЕРАЦИЯ</w:t>
      </w:r>
    </w:p>
    <w:p w:rsidR="00D174AD" w:rsidRPr="00D174AD" w:rsidRDefault="00D174AD" w:rsidP="00256FDD">
      <w:pPr>
        <w:spacing w:before="0" w:beforeAutospacing="0" w:after="0" w:afterAutospacing="0"/>
        <w:ind w:firstLine="709"/>
        <w:jc w:val="center"/>
        <w:rPr>
          <w:rFonts w:ascii="Times New Roman" w:hAnsi="Times New Roman"/>
          <w:b/>
          <w:sz w:val="20"/>
          <w:szCs w:val="20"/>
          <w:lang w:val="ru-RU" w:eastAsia="ru-RU"/>
        </w:rPr>
      </w:pPr>
      <w:r w:rsidRPr="00D174AD">
        <w:rPr>
          <w:rFonts w:ascii="Times New Roman" w:hAnsi="Times New Roman"/>
          <w:b/>
          <w:sz w:val="20"/>
          <w:szCs w:val="20"/>
          <w:lang w:val="ru-RU" w:eastAsia="ru-RU"/>
        </w:rPr>
        <w:t>Калининградская область</w:t>
      </w:r>
    </w:p>
    <w:p w:rsidR="00D174AD" w:rsidRPr="00D174AD" w:rsidRDefault="00D174AD" w:rsidP="00256FDD">
      <w:pPr>
        <w:spacing w:before="0" w:beforeAutospacing="0" w:after="0" w:afterAutospacing="0"/>
        <w:ind w:firstLine="709"/>
        <w:jc w:val="center"/>
        <w:rPr>
          <w:rFonts w:ascii="Times New Roman" w:hAnsi="Times New Roman"/>
          <w:sz w:val="20"/>
          <w:szCs w:val="20"/>
          <w:lang w:val="ru-RU" w:eastAsia="ru-RU"/>
        </w:rPr>
      </w:pPr>
      <w:r w:rsidRPr="00D174AD">
        <w:rPr>
          <w:rFonts w:ascii="Times New Roman" w:hAnsi="Times New Roman"/>
          <w:sz w:val="20"/>
          <w:szCs w:val="20"/>
          <w:lang w:val="ru-RU" w:eastAsia="ru-RU"/>
        </w:rPr>
        <w:t>Администрация муниципального образования</w:t>
      </w:r>
    </w:p>
    <w:p w:rsidR="00D174AD" w:rsidRPr="00D174AD" w:rsidRDefault="00D174AD" w:rsidP="00256FDD">
      <w:pPr>
        <w:spacing w:before="0" w:beforeAutospacing="0" w:after="0" w:afterAutospacing="0"/>
        <w:ind w:firstLine="709"/>
        <w:jc w:val="center"/>
        <w:rPr>
          <w:rFonts w:ascii="Times New Roman" w:hAnsi="Times New Roman"/>
          <w:sz w:val="20"/>
          <w:szCs w:val="20"/>
          <w:lang w:val="ru-RU" w:eastAsia="ru-RU"/>
        </w:rPr>
      </w:pPr>
      <w:r w:rsidRPr="00D174AD">
        <w:rPr>
          <w:rFonts w:ascii="Times New Roman" w:hAnsi="Times New Roman"/>
          <w:sz w:val="20"/>
          <w:szCs w:val="20"/>
          <w:lang w:val="ru-RU" w:eastAsia="ru-RU"/>
        </w:rPr>
        <w:t>«Правдинский муниципальный округ» Калининградской области</w:t>
      </w:r>
    </w:p>
    <w:p w:rsidR="00D174AD" w:rsidRPr="00D174AD" w:rsidRDefault="00D174AD" w:rsidP="00256FDD">
      <w:pPr>
        <w:spacing w:before="0" w:beforeAutospacing="0" w:after="0" w:afterAutospacing="0"/>
        <w:ind w:firstLine="709"/>
        <w:jc w:val="center"/>
        <w:rPr>
          <w:rFonts w:ascii="Times New Roman" w:hAnsi="Times New Roman"/>
          <w:b/>
          <w:sz w:val="20"/>
          <w:szCs w:val="20"/>
          <w:lang w:val="ru-RU" w:eastAsia="ru-RU"/>
        </w:rPr>
      </w:pPr>
      <w:r w:rsidRPr="00D174AD">
        <w:rPr>
          <w:rFonts w:ascii="Times New Roman" w:hAnsi="Times New Roman"/>
          <w:b/>
          <w:sz w:val="20"/>
          <w:szCs w:val="20"/>
          <w:lang w:val="ru-RU" w:eastAsia="ru-RU"/>
        </w:rPr>
        <w:t>Муниципальное бюджетное общеобразовательное учреждение</w:t>
      </w:r>
    </w:p>
    <w:p w:rsidR="00D174AD" w:rsidRPr="00D174AD" w:rsidRDefault="00D174AD" w:rsidP="00256FDD">
      <w:pPr>
        <w:spacing w:before="0" w:beforeAutospacing="0" w:after="0" w:afterAutospacing="0"/>
        <w:ind w:firstLine="709"/>
        <w:jc w:val="center"/>
        <w:rPr>
          <w:rFonts w:ascii="Times New Roman" w:hAnsi="Times New Roman"/>
          <w:b/>
          <w:sz w:val="20"/>
          <w:szCs w:val="20"/>
          <w:lang w:val="ru-RU" w:eastAsia="ru-RU"/>
        </w:rPr>
      </w:pPr>
      <w:r w:rsidRPr="00D174AD">
        <w:rPr>
          <w:rFonts w:ascii="Times New Roman" w:hAnsi="Times New Roman"/>
          <w:b/>
          <w:sz w:val="20"/>
          <w:szCs w:val="20"/>
          <w:lang w:val="ru-RU" w:eastAsia="ru-RU"/>
        </w:rPr>
        <w:t>Правдинского муниципального округа «Средняя школа п. Крылово»</w:t>
      </w:r>
    </w:p>
    <w:p w:rsidR="00D174AD" w:rsidRPr="00D174AD" w:rsidRDefault="00D174AD" w:rsidP="00256FDD">
      <w:pPr>
        <w:spacing w:before="0" w:beforeAutospacing="0" w:after="0" w:afterAutospacing="0"/>
        <w:ind w:firstLine="709"/>
        <w:jc w:val="center"/>
        <w:rPr>
          <w:rFonts w:ascii="Times New Roman" w:hAnsi="Times New Roman"/>
          <w:sz w:val="20"/>
          <w:szCs w:val="20"/>
          <w:lang w:val="ru-RU" w:eastAsia="ru-RU"/>
        </w:rPr>
      </w:pPr>
      <w:r w:rsidRPr="00D174AD">
        <w:rPr>
          <w:rFonts w:ascii="Times New Roman" w:hAnsi="Times New Roman"/>
          <w:sz w:val="20"/>
          <w:szCs w:val="20"/>
          <w:lang w:val="ru-RU" w:eastAsia="ru-RU"/>
        </w:rPr>
        <w:t>238414, ул. Центральная, д.36, пос. Крылово, Правдинский район, Калининградская область,</w:t>
      </w:r>
    </w:p>
    <w:p w:rsidR="00D174AD" w:rsidRPr="00D174AD" w:rsidRDefault="00D174AD" w:rsidP="00256FDD">
      <w:pPr>
        <w:pBdr>
          <w:bottom w:val="single" w:sz="12" w:space="1" w:color="auto"/>
        </w:pBdr>
        <w:spacing w:before="0" w:beforeAutospacing="0" w:after="0" w:afterAutospacing="0"/>
        <w:ind w:firstLine="709"/>
        <w:jc w:val="center"/>
        <w:rPr>
          <w:rFonts w:ascii="Times New Roman" w:hAnsi="Times New Roman"/>
          <w:b/>
          <w:color w:val="0000FF"/>
          <w:sz w:val="20"/>
          <w:szCs w:val="20"/>
          <w:u w:val="single"/>
          <w:lang w:val="ru-RU" w:eastAsia="ru-RU"/>
        </w:rPr>
      </w:pPr>
      <w:r w:rsidRPr="00D174AD">
        <w:rPr>
          <w:rFonts w:ascii="Times New Roman" w:hAnsi="Times New Roman"/>
          <w:sz w:val="20"/>
          <w:szCs w:val="20"/>
          <w:lang w:val="ru-RU" w:eastAsia="ru-RU"/>
        </w:rPr>
        <w:t xml:space="preserve">тел/факс (8401)5772743 </w:t>
      </w:r>
      <w:r w:rsidRPr="00D7225B">
        <w:rPr>
          <w:rFonts w:ascii="Times New Roman" w:hAnsi="Times New Roman"/>
          <w:sz w:val="20"/>
          <w:szCs w:val="20"/>
          <w:lang w:eastAsia="ru-RU"/>
        </w:rPr>
        <w:t>E</w:t>
      </w:r>
      <w:r w:rsidRPr="00D174AD">
        <w:rPr>
          <w:rFonts w:ascii="Times New Roman" w:hAnsi="Times New Roman"/>
          <w:sz w:val="20"/>
          <w:szCs w:val="20"/>
          <w:lang w:val="ru-RU" w:eastAsia="ru-RU"/>
        </w:rPr>
        <w:t>-</w:t>
      </w:r>
      <w:r w:rsidRPr="00D7225B">
        <w:rPr>
          <w:rFonts w:ascii="Times New Roman" w:hAnsi="Times New Roman"/>
          <w:sz w:val="20"/>
          <w:szCs w:val="20"/>
          <w:lang w:eastAsia="ru-RU"/>
        </w:rPr>
        <w:t>mail</w:t>
      </w:r>
      <w:r w:rsidRPr="00D174AD">
        <w:rPr>
          <w:rFonts w:ascii="Times New Roman" w:hAnsi="Times New Roman"/>
          <w:sz w:val="20"/>
          <w:szCs w:val="20"/>
          <w:lang w:val="ru-RU" w:eastAsia="ru-RU"/>
        </w:rPr>
        <w:t xml:space="preserve">: </w:t>
      </w:r>
      <w:hyperlink r:id="rId8" w:history="1">
        <w:r w:rsidRPr="00D7225B">
          <w:rPr>
            <w:rFonts w:ascii="Times New Roman" w:hAnsi="Times New Roman"/>
            <w:b/>
            <w:color w:val="0000FF"/>
            <w:sz w:val="20"/>
            <w:szCs w:val="20"/>
            <w:u w:val="single"/>
            <w:lang w:eastAsia="ru-RU"/>
          </w:rPr>
          <w:t>krylovo</w:t>
        </w:r>
        <w:r w:rsidRPr="00D174AD">
          <w:rPr>
            <w:rFonts w:ascii="Times New Roman" w:hAnsi="Times New Roman"/>
            <w:b/>
            <w:color w:val="0000FF"/>
            <w:sz w:val="20"/>
            <w:szCs w:val="20"/>
            <w:u w:val="single"/>
            <w:lang w:val="ru-RU" w:eastAsia="ru-RU"/>
          </w:rPr>
          <w:t>-</w:t>
        </w:r>
        <w:r w:rsidRPr="00D7225B">
          <w:rPr>
            <w:rFonts w:ascii="Times New Roman" w:hAnsi="Times New Roman"/>
            <w:b/>
            <w:color w:val="0000FF"/>
            <w:sz w:val="20"/>
            <w:szCs w:val="20"/>
            <w:u w:val="single"/>
            <w:lang w:eastAsia="ru-RU"/>
          </w:rPr>
          <w:t>school</w:t>
        </w:r>
        <w:r w:rsidRPr="00D174AD">
          <w:rPr>
            <w:rFonts w:ascii="Times New Roman" w:hAnsi="Times New Roman"/>
            <w:b/>
            <w:color w:val="0000FF"/>
            <w:sz w:val="20"/>
            <w:szCs w:val="20"/>
            <w:u w:val="single"/>
            <w:lang w:val="ru-RU" w:eastAsia="ru-RU"/>
          </w:rPr>
          <w:t>@</w:t>
        </w:r>
        <w:r w:rsidRPr="00D7225B">
          <w:rPr>
            <w:rFonts w:ascii="Times New Roman" w:hAnsi="Times New Roman"/>
            <w:b/>
            <w:color w:val="0000FF"/>
            <w:sz w:val="20"/>
            <w:szCs w:val="20"/>
            <w:u w:val="single"/>
            <w:lang w:eastAsia="ru-RU"/>
          </w:rPr>
          <w:t>yandex</w:t>
        </w:r>
        <w:r w:rsidRPr="00D174AD">
          <w:rPr>
            <w:rFonts w:ascii="Times New Roman" w:hAnsi="Times New Roman"/>
            <w:b/>
            <w:color w:val="0000FF"/>
            <w:sz w:val="20"/>
            <w:szCs w:val="20"/>
            <w:u w:val="single"/>
            <w:lang w:val="ru-RU" w:eastAsia="ru-RU"/>
          </w:rPr>
          <w:t>.</w:t>
        </w:r>
        <w:proofErr w:type="spellStart"/>
        <w:r w:rsidRPr="00D7225B">
          <w:rPr>
            <w:rFonts w:ascii="Times New Roman" w:hAnsi="Times New Roman"/>
            <w:b/>
            <w:color w:val="0000FF"/>
            <w:sz w:val="20"/>
            <w:szCs w:val="20"/>
            <w:u w:val="single"/>
            <w:lang w:eastAsia="ru-RU"/>
          </w:rPr>
          <w:t>ru</w:t>
        </w:r>
        <w:proofErr w:type="spellEnd"/>
      </w:hyperlink>
    </w:p>
    <w:p w:rsidR="00D174AD" w:rsidRPr="00D174AD" w:rsidRDefault="00D174AD" w:rsidP="00256FDD">
      <w:pPr>
        <w:spacing w:before="0" w:beforeAutospacing="0" w:after="0" w:afterAutospacing="0"/>
        <w:ind w:firstLine="709"/>
        <w:contextualSpacing/>
        <w:jc w:val="center"/>
        <w:rPr>
          <w:rFonts w:ascii="Times New Roman" w:hAnsi="Times New Roman"/>
          <w:b/>
          <w:sz w:val="24"/>
          <w:szCs w:val="24"/>
          <w:lang w:val="ru-RU" w:eastAsia="ru-RU"/>
        </w:rPr>
      </w:pPr>
    </w:p>
    <w:p w:rsidR="00D174AD" w:rsidRDefault="00D174AD" w:rsidP="00256FDD">
      <w:pPr>
        <w:spacing w:before="0" w:beforeAutospacing="0" w:after="0" w:afterAutospacing="0"/>
        <w:ind w:firstLine="709"/>
        <w:jc w:val="center"/>
        <w:rPr>
          <w:rFonts w:hAnsi="Times New Roman" w:cs="Times New Roman"/>
          <w:b/>
          <w:bCs/>
          <w:color w:val="000000"/>
          <w:sz w:val="32"/>
          <w:szCs w:val="24"/>
          <w:lang w:val="ru-RU"/>
        </w:rPr>
      </w:pPr>
    </w:p>
    <w:p w:rsidR="006A3C40" w:rsidRPr="006A3C40" w:rsidRDefault="006A3C40" w:rsidP="006A3C40">
      <w:pPr>
        <w:spacing w:before="0" w:beforeAutospacing="0" w:after="0" w:afterAutospacing="0"/>
        <w:ind w:firstLine="709"/>
        <w:jc w:val="right"/>
        <w:rPr>
          <w:rFonts w:hAnsi="Times New Roman" w:cs="Times New Roman"/>
          <w:bCs/>
          <w:color w:val="000000"/>
          <w:sz w:val="28"/>
          <w:szCs w:val="24"/>
          <w:lang w:val="ru-RU"/>
        </w:rPr>
      </w:pPr>
      <w:r w:rsidRPr="006A3C40">
        <w:rPr>
          <w:rFonts w:hAnsi="Times New Roman" w:cs="Times New Roman"/>
          <w:bCs/>
          <w:color w:val="000000"/>
          <w:sz w:val="28"/>
          <w:szCs w:val="24"/>
          <w:lang w:val="ru-RU"/>
        </w:rPr>
        <w:t>Утверждено _______</w:t>
      </w:r>
    </w:p>
    <w:p w:rsidR="006A3C40" w:rsidRPr="006A3C40" w:rsidRDefault="006A3C40" w:rsidP="006A3C40">
      <w:pPr>
        <w:spacing w:before="0" w:beforeAutospacing="0" w:after="0" w:afterAutospacing="0"/>
        <w:ind w:firstLine="709"/>
        <w:jc w:val="right"/>
        <w:rPr>
          <w:rFonts w:hAnsi="Times New Roman" w:cs="Times New Roman"/>
          <w:bCs/>
          <w:color w:val="000000"/>
          <w:sz w:val="28"/>
          <w:szCs w:val="24"/>
          <w:lang w:val="ru-RU"/>
        </w:rPr>
      </w:pPr>
      <w:r w:rsidRPr="006A3C40">
        <w:rPr>
          <w:rFonts w:hAnsi="Times New Roman" w:cs="Times New Roman"/>
          <w:bCs/>
          <w:color w:val="000000"/>
          <w:sz w:val="28"/>
          <w:szCs w:val="24"/>
          <w:lang w:val="ru-RU"/>
        </w:rPr>
        <w:t>начальник летнего лагеря</w:t>
      </w:r>
    </w:p>
    <w:p w:rsidR="00D174AD" w:rsidRPr="006A3C40" w:rsidRDefault="006A3C40" w:rsidP="006A3C40">
      <w:pPr>
        <w:spacing w:before="0" w:beforeAutospacing="0" w:after="0" w:afterAutospacing="0"/>
        <w:ind w:firstLine="709"/>
        <w:jc w:val="right"/>
        <w:rPr>
          <w:rFonts w:hAnsi="Times New Roman" w:cs="Times New Roman"/>
          <w:bCs/>
          <w:color w:val="000000"/>
          <w:sz w:val="28"/>
          <w:szCs w:val="24"/>
          <w:lang w:val="ru-RU"/>
        </w:rPr>
      </w:pPr>
      <w:r w:rsidRPr="006A3C40">
        <w:rPr>
          <w:rFonts w:hAnsi="Times New Roman" w:cs="Times New Roman"/>
          <w:bCs/>
          <w:color w:val="000000"/>
          <w:sz w:val="28"/>
          <w:szCs w:val="24"/>
          <w:lang w:val="ru-RU"/>
        </w:rPr>
        <w:t>Абрашкина И. И.</w:t>
      </w:r>
    </w:p>
    <w:p w:rsidR="00D174AD" w:rsidRDefault="00D174AD" w:rsidP="00256FDD">
      <w:pPr>
        <w:spacing w:before="0" w:beforeAutospacing="0" w:after="0" w:afterAutospacing="0"/>
        <w:ind w:firstLine="709"/>
        <w:jc w:val="center"/>
        <w:rPr>
          <w:rFonts w:hAnsi="Times New Roman" w:cs="Times New Roman"/>
          <w:b/>
          <w:bCs/>
          <w:color w:val="000000"/>
          <w:sz w:val="36"/>
          <w:szCs w:val="24"/>
          <w:lang w:val="ru-RU"/>
        </w:rPr>
      </w:pPr>
    </w:p>
    <w:p w:rsidR="00256FDD" w:rsidRDefault="00256FDD" w:rsidP="00256FDD">
      <w:pPr>
        <w:spacing w:before="0" w:beforeAutospacing="0" w:after="0" w:afterAutospacing="0"/>
        <w:ind w:firstLine="709"/>
        <w:jc w:val="center"/>
        <w:rPr>
          <w:rFonts w:hAnsi="Times New Roman" w:cs="Times New Roman"/>
          <w:b/>
          <w:bCs/>
          <w:color w:val="000000"/>
          <w:sz w:val="36"/>
          <w:szCs w:val="24"/>
          <w:lang w:val="ru-RU"/>
        </w:rPr>
      </w:pPr>
    </w:p>
    <w:p w:rsidR="00256FDD" w:rsidRDefault="00256FDD" w:rsidP="00256FDD">
      <w:pPr>
        <w:spacing w:before="0" w:beforeAutospacing="0" w:after="0" w:afterAutospacing="0"/>
        <w:ind w:firstLine="709"/>
        <w:jc w:val="center"/>
        <w:rPr>
          <w:rFonts w:hAnsi="Times New Roman" w:cs="Times New Roman"/>
          <w:b/>
          <w:bCs/>
          <w:color w:val="000000"/>
          <w:sz w:val="36"/>
          <w:szCs w:val="24"/>
          <w:lang w:val="ru-RU"/>
        </w:rPr>
      </w:pPr>
    </w:p>
    <w:p w:rsidR="00256FDD" w:rsidRDefault="00256FDD" w:rsidP="00256FDD">
      <w:pPr>
        <w:spacing w:before="0" w:beforeAutospacing="0" w:after="0" w:afterAutospacing="0"/>
        <w:ind w:firstLine="709"/>
        <w:jc w:val="center"/>
        <w:rPr>
          <w:rFonts w:hAnsi="Times New Roman" w:cs="Times New Roman"/>
          <w:b/>
          <w:bCs/>
          <w:color w:val="000000"/>
          <w:sz w:val="36"/>
          <w:szCs w:val="24"/>
          <w:lang w:val="ru-RU"/>
        </w:rPr>
      </w:pPr>
    </w:p>
    <w:p w:rsidR="006A3C40" w:rsidRDefault="006A3C40" w:rsidP="00256FDD">
      <w:pPr>
        <w:spacing w:before="0" w:beforeAutospacing="0" w:after="0" w:afterAutospacing="0"/>
        <w:ind w:firstLine="709"/>
        <w:jc w:val="center"/>
        <w:rPr>
          <w:rFonts w:hAnsi="Times New Roman" w:cs="Times New Roman"/>
          <w:b/>
          <w:bCs/>
          <w:color w:val="000000"/>
          <w:sz w:val="36"/>
          <w:szCs w:val="24"/>
          <w:lang w:val="ru-RU"/>
        </w:rPr>
      </w:pPr>
    </w:p>
    <w:p w:rsidR="00256FDD" w:rsidRDefault="00256FDD" w:rsidP="00256FDD">
      <w:pPr>
        <w:spacing w:before="0" w:beforeAutospacing="0" w:after="0" w:afterAutospacing="0"/>
        <w:ind w:firstLine="709"/>
        <w:jc w:val="center"/>
        <w:rPr>
          <w:rFonts w:hAnsi="Times New Roman" w:cs="Times New Roman"/>
          <w:b/>
          <w:bCs/>
          <w:color w:val="000000"/>
          <w:sz w:val="36"/>
          <w:szCs w:val="24"/>
          <w:lang w:val="ru-RU"/>
        </w:rPr>
      </w:pPr>
    </w:p>
    <w:p w:rsidR="00256FDD" w:rsidRDefault="00256FDD" w:rsidP="00256FDD">
      <w:pPr>
        <w:spacing w:before="0" w:beforeAutospacing="0" w:after="0" w:afterAutospacing="0"/>
        <w:ind w:firstLine="709"/>
        <w:jc w:val="center"/>
        <w:rPr>
          <w:rFonts w:hAnsi="Times New Roman" w:cs="Times New Roman"/>
          <w:b/>
          <w:bCs/>
          <w:color w:val="000000"/>
          <w:sz w:val="36"/>
          <w:szCs w:val="24"/>
          <w:lang w:val="ru-RU"/>
        </w:rPr>
      </w:pPr>
    </w:p>
    <w:p w:rsidR="00256FDD" w:rsidRPr="00D174AD" w:rsidRDefault="00256FDD" w:rsidP="00256FDD">
      <w:pPr>
        <w:spacing w:before="0" w:beforeAutospacing="0" w:after="0" w:afterAutospacing="0"/>
        <w:ind w:firstLine="709"/>
        <w:jc w:val="center"/>
        <w:rPr>
          <w:rFonts w:hAnsi="Times New Roman" w:cs="Times New Roman"/>
          <w:b/>
          <w:bCs/>
          <w:color w:val="000000"/>
          <w:sz w:val="36"/>
          <w:szCs w:val="24"/>
          <w:lang w:val="ru-RU"/>
        </w:rPr>
      </w:pPr>
    </w:p>
    <w:p w:rsidR="00AE4FE7" w:rsidRPr="00D174AD" w:rsidRDefault="00D174AD" w:rsidP="00256FDD">
      <w:pPr>
        <w:spacing w:before="0" w:beforeAutospacing="0" w:after="0" w:afterAutospacing="0"/>
        <w:ind w:firstLine="709"/>
        <w:jc w:val="center"/>
        <w:rPr>
          <w:rFonts w:hAnsi="Times New Roman" w:cs="Times New Roman"/>
          <w:b/>
          <w:bCs/>
          <w:color w:val="000000"/>
          <w:sz w:val="36"/>
          <w:szCs w:val="24"/>
          <w:lang w:val="ru-RU"/>
        </w:rPr>
      </w:pPr>
      <w:r w:rsidRPr="00D174AD">
        <w:rPr>
          <w:rFonts w:hAnsi="Times New Roman" w:cs="Times New Roman"/>
          <w:b/>
          <w:bCs/>
          <w:color w:val="000000"/>
          <w:sz w:val="36"/>
          <w:szCs w:val="24"/>
          <w:lang w:val="ru-RU"/>
        </w:rPr>
        <w:t xml:space="preserve">Рабочая программа воспитания детского </w:t>
      </w:r>
      <w:r w:rsidRPr="00D174AD">
        <w:rPr>
          <w:rFonts w:hAnsi="Times New Roman" w:cs="Times New Roman"/>
          <w:b/>
          <w:bCs/>
          <w:color w:val="000000"/>
          <w:sz w:val="36"/>
          <w:szCs w:val="24"/>
          <w:lang w:val="ru-RU"/>
        </w:rPr>
        <w:br/>
        <w:t>оздоровительного лагеря</w:t>
      </w:r>
      <w:r w:rsidRPr="00D174AD">
        <w:rPr>
          <w:sz w:val="32"/>
          <w:lang w:val="ru-RU"/>
        </w:rPr>
        <w:br/>
      </w:r>
      <w:r w:rsidRPr="00D174AD">
        <w:rPr>
          <w:rFonts w:hAnsi="Times New Roman" w:cs="Times New Roman"/>
          <w:b/>
          <w:bCs/>
          <w:color w:val="000000"/>
          <w:sz w:val="36"/>
          <w:szCs w:val="24"/>
          <w:lang w:val="ru-RU"/>
        </w:rPr>
        <w:t>с дневным пребыванием «</w:t>
      </w:r>
      <w:r w:rsidR="005812F9">
        <w:rPr>
          <w:rFonts w:hAnsi="Times New Roman" w:cs="Times New Roman"/>
          <w:b/>
          <w:bCs/>
          <w:color w:val="000000"/>
          <w:sz w:val="36"/>
          <w:szCs w:val="24"/>
          <w:lang w:val="ru-RU"/>
        </w:rPr>
        <w:t>Солнышко</w:t>
      </w:r>
      <w:bookmarkStart w:id="0" w:name="_GoBack"/>
      <w:bookmarkEnd w:id="0"/>
      <w:r w:rsidRPr="00D174AD">
        <w:rPr>
          <w:rFonts w:hAnsi="Times New Roman" w:cs="Times New Roman"/>
          <w:b/>
          <w:bCs/>
          <w:color w:val="000000"/>
          <w:sz w:val="36"/>
          <w:szCs w:val="24"/>
          <w:lang w:val="ru-RU"/>
        </w:rPr>
        <w:t>»</w:t>
      </w:r>
    </w:p>
    <w:p w:rsidR="00D174AD" w:rsidRDefault="00D174AD" w:rsidP="00256FDD">
      <w:pPr>
        <w:spacing w:before="0" w:beforeAutospacing="0" w:after="0" w:afterAutospacing="0"/>
        <w:ind w:firstLine="709"/>
        <w:jc w:val="center"/>
        <w:rPr>
          <w:rFonts w:hAnsi="Times New Roman" w:cs="Times New Roman"/>
          <w:b/>
          <w:bCs/>
          <w:color w:val="000000"/>
          <w:sz w:val="32"/>
          <w:szCs w:val="24"/>
          <w:lang w:val="ru-RU"/>
        </w:rPr>
      </w:pPr>
    </w:p>
    <w:p w:rsidR="00D174AD" w:rsidRDefault="00D174AD" w:rsidP="00256FDD">
      <w:pPr>
        <w:spacing w:before="0" w:beforeAutospacing="0" w:after="0" w:afterAutospacing="0"/>
        <w:ind w:firstLine="709"/>
        <w:jc w:val="center"/>
        <w:rPr>
          <w:rFonts w:hAnsi="Times New Roman" w:cs="Times New Roman"/>
          <w:b/>
          <w:bCs/>
          <w:color w:val="000000"/>
          <w:sz w:val="32"/>
          <w:szCs w:val="24"/>
          <w:lang w:val="ru-RU"/>
        </w:rPr>
      </w:pPr>
    </w:p>
    <w:p w:rsidR="00D174AD" w:rsidRDefault="00D174AD" w:rsidP="00256FDD">
      <w:pPr>
        <w:spacing w:before="0" w:beforeAutospacing="0" w:after="0" w:afterAutospacing="0"/>
        <w:ind w:firstLine="709"/>
        <w:jc w:val="center"/>
        <w:rPr>
          <w:rFonts w:hAnsi="Times New Roman" w:cs="Times New Roman"/>
          <w:b/>
          <w:bCs/>
          <w:color w:val="000000"/>
          <w:sz w:val="32"/>
          <w:szCs w:val="24"/>
          <w:lang w:val="ru-RU"/>
        </w:rPr>
      </w:pPr>
    </w:p>
    <w:p w:rsidR="00D174AD" w:rsidRDefault="00D174AD" w:rsidP="00256FDD">
      <w:pPr>
        <w:spacing w:before="0" w:beforeAutospacing="0" w:after="0" w:afterAutospacing="0"/>
        <w:ind w:firstLine="709"/>
        <w:jc w:val="center"/>
        <w:rPr>
          <w:rFonts w:hAnsi="Times New Roman" w:cs="Times New Roman"/>
          <w:b/>
          <w:bCs/>
          <w:color w:val="000000"/>
          <w:sz w:val="32"/>
          <w:szCs w:val="24"/>
          <w:lang w:val="ru-RU"/>
        </w:rPr>
      </w:pPr>
    </w:p>
    <w:p w:rsidR="00D174AD" w:rsidRDefault="00D174AD" w:rsidP="00256FDD">
      <w:pPr>
        <w:spacing w:before="0" w:beforeAutospacing="0" w:after="0" w:afterAutospacing="0"/>
        <w:ind w:firstLine="709"/>
        <w:jc w:val="center"/>
        <w:rPr>
          <w:rFonts w:hAnsi="Times New Roman" w:cs="Times New Roman"/>
          <w:b/>
          <w:bCs/>
          <w:color w:val="000000"/>
          <w:sz w:val="32"/>
          <w:szCs w:val="24"/>
          <w:lang w:val="ru-RU"/>
        </w:rPr>
      </w:pPr>
    </w:p>
    <w:p w:rsidR="00D174AD" w:rsidRDefault="00D174AD" w:rsidP="00256FDD">
      <w:pPr>
        <w:spacing w:before="0" w:beforeAutospacing="0" w:after="0" w:afterAutospacing="0"/>
        <w:ind w:firstLine="709"/>
        <w:jc w:val="center"/>
        <w:rPr>
          <w:rFonts w:hAnsi="Times New Roman" w:cs="Times New Roman"/>
          <w:b/>
          <w:bCs/>
          <w:color w:val="000000"/>
          <w:sz w:val="32"/>
          <w:szCs w:val="24"/>
          <w:lang w:val="ru-RU"/>
        </w:rPr>
      </w:pPr>
    </w:p>
    <w:p w:rsidR="00256FDD" w:rsidRDefault="00256FDD" w:rsidP="00256FDD">
      <w:pPr>
        <w:spacing w:before="0" w:beforeAutospacing="0" w:after="0" w:afterAutospacing="0"/>
        <w:ind w:firstLine="709"/>
        <w:jc w:val="center"/>
        <w:rPr>
          <w:rFonts w:hAnsi="Times New Roman" w:cs="Times New Roman"/>
          <w:b/>
          <w:bCs/>
          <w:color w:val="000000"/>
          <w:sz w:val="32"/>
          <w:szCs w:val="24"/>
          <w:lang w:val="ru-RU"/>
        </w:rPr>
      </w:pPr>
    </w:p>
    <w:p w:rsidR="00256FDD" w:rsidRDefault="00256FDD" w:rsidP="00256FDD">
      <w:pPr>
        <w:spacing w:before="0" w:beforeAutospacing="0" w:after="0" w:afterAutospacing="0"/>
        <w:ind w:firstLine="709"/>
        <w:jc w:val="center"/>
        <w:rPr>
          <w:rFonts w:hAnsi="Times New Roman" w:cs="Times New Roman"/>
          <w:b/>
          <w:bCs/>
          <w:color w:val="000000"/>
          <w:sz w:val="32"/>
          <w:szCs w:val="24"/>
          <w:lang w:val="ru-RU"/>
        </w:rPr>
      </w:pPr>
    </w:p>
    <w:p w:rsidR="00256FDD" w:rsidRDefault="00256FDD" w:rsidP="00256FDD">
      <w:pPr>
        <w:spacing w:before="0" w:beforeAutospacing="0" w:after="0" w:afterAutospacing="0"/>
        <w:ind w:firstLine="709"/>
        <w:jc w:val="center"/>
        <w:rPr>
          <w:rFonts w:hAnsi="Times New Roman" w:cs="Times New Roman"/>
          <w:b/>
          <w:bCs/>
          <w:color w:val="000000"/>
          <w:sz w:val="32"/>
          <w:szCs w:val="24"/>
          <w:lang w:val="ru-RU"/>
        </w:rPr>
      </w:pPr>
    </w:p>
    <w:p w:rsidR="00256FDD" w:rsidRDefault="00256FDD" w:rsidP="00256FDD">
      <w:pPr>
        <w:spacing w:before="0" w:beforeAutospacing="0" w:after="0" w:afterAutospacing="0"/>
        <w:ind w:firstLine="709"/>
        <w:jc w:val="center"/>
        <w:rPr>
          <w:rFonts w:hAnsi="Times New Roman" w:cs="Times New Roman"/>
          <w:b/>
          <w:bCs/>
          <w:color w:val="000000"/>
          <w:sz w:val="32"/>
          <w:szCs w:val="24"/>
          <w:lang w:val="ru-RU"/>
        </w:rPr>
      </w:pPr>
    </w:p>
    <w:p w:rsidR="00256FDD" w:rsidRDefault="00256FDD" w:rsidP="00256FDD">
      <w:pPr>
        <w:spacing w:before="0" w:beforeAutospacing="0" w:after="0" w:afterAutospacing="0"/>
        <w:ind w:firstLine="709"/>
        <w:jc w:val="center"/>
        <w:rPr>
          <w:rFonts w:hAnsi="Times New Roman" w:cs="Times New Roman"/>
          <w:b/>
          <w:bCs/>
          <w:color w:val="000000"/>
          <w:sz w:val="32"/>
          <w:szCs w:val="24"/>
          <w:lang w:val="ru-RU"/>
        </w:rPr>
      </w:pPr>
    </w:p>
    <w:p w:rsidR="00256FDD" w:rsidRDefault="00256FDD" w:rsidP="00256FDD">
      <w:pPr>
        <w:spacing w:before="0" w:beforeAutospacing="0" w:after="0" w:afterAutospacing="0"/>
        <w:ind w:firstLine="709"/>
        <w:jc w:val="center"/>
        <w:rPr>
          <w:rFonts w:hAnsi="Times New Roman" w:cs="Times New Roman"/>
          <w:b/>
          <w:bCs/>
          <w:color w:val="000000"/>
          <w:sz w:val="32"/>
          <w:szCs w:val="24"/>
          <w:lang w:val="ru-RU"/>
        </w:rPr>
      </w:pPr>
    </w:p>
    <w:p w:rsidR="00D174AD" w:rsidRDefault="00D174AD" w:rsidP="00256FDD">
      <w:pPr>
        <w:spacing w:before="0" w:beforeAutospacing="0" w:after="0" w:afterAutospacing="0"/>
        <w:ind w:firstLine="709"/>
        <w:jc w:val="center"/>
        <w:rPr>
          <w:rFonts w:hAnsi="Times New Roman" w:cs="Times New Roman"/>
          <w:b/>
          <w:bCs/>
          <w:color w:val="000000"/>
          <w:sz w:val="32"/>
          <w:szCs w:val="24"/>
          <w:lang w:val="ru-RU"/>
        </w:rPr>
      </w:pPr>
    </w:p>
    <w:p w:rsidR="00D174AD" w:rsidRPr="00D174AD" w:rsidRDefault="006A3C40" w:rsidP="00256FDD">
      <w:pPr>
        <w:spacing w:before="0" w:beforeAutospacing="0" w:after="0" w:afterAutospacing="0"/>
        <w:ind w:firstLine="709"/>
        <w:jc w:val="center"/>
        <w:rPr>
          <w:rFonts w:hAnsi="Times New Roman" w:cs="Times New Roman"/>
          <w:bCs/>
          <w:color w:val="000000"/>
          <w:sz w:val="24"/>
          <w:szCs w:val="24"/>
          <w:lang w:val="ru-RU"/>
        </w:rPr>
      </w:pPr>
      <w:r>
        <w:rPr>
          <w:rFonts w:hAnsi="Times New Roman" w:cs="Times New Roman"/>
          <w:bCs/>
          <w:color w:val="000000"/>
          <w:sz w:val="24"/>
          <w:szCs w:val="24"/>
          <w:lang w:val="ru-RU"/>
        </w:rPr>
        <w:t>п</w:t>
      </w:r>
      <w:r w:rsidR="00D174AD">
        <w:rPr>
          <w:rFonts w:hAnsi="Times New Roman" w:cs="Times New Roman"/>
          <w:bCs/>
          <w:color w:val="000000"/>
          <w:sz w:val="24"/>
          <w:szCs w:val="24"/>
          <w:lang w:val="ru-RU"/>
        </w:rPr>
        <w:t>. Крылово</w:t>
      </w:r>
    </w:p>
    <w:p w:rsidR="00D174AD" w:rsidRDefault="0017133F" w:rsidP="00256FDD">
      <w:pPr>
        <w:spacing w:before="0" w:beforeAutospacing="0" w:after="0" w:afterAutospacing="0"/>
        <w:ind w:firstLine="709"/>
        <w:jc w:val="center"/>
        <w:rPr>
          <w:rFonts w:hAnsi="Times New Roman" w:cs="Times New Roman"/>
          <w:bCs/>
          <w:color w:val="000000"/>
          <w:sz w:val="24"/>
          <w:szCs w:val="24"/>
          <w:lang w:val="ru-RU"/>
        </w:rPr>
      </w:pPr>
      <w:r>
        <w:rPr>
          <w:rFonts w:hAnsi="Times New Roman" w:cs="Times New Roman"/>
          <w:bCs/>
          <w:color w:val="000000"/>
          <w:sz w:val="24"/>
          <w:szCs w:val="24"/>
          <w:lang w:val="ru-RU"/>
        </w:rPr>
        <w:t>2025</w:t>
      </w:r>
      <w:r w:rsidR="00D174AD">
        <w:rPr>
          <w:rFonts w:hAnsi="Times New Roman" w:cs="Times New Roman"/>
          <w:bCs/>
          <w:color w:val="000000"/>
          <w:sz w:val="24"/>
          <w:szCs w:val="24"/>
          <w:lang w:val="ru-RU"/>
        </w:rPr>
        <w:t xml:space="preserve"> г.</w:t>
      </w:r>
    </w:p>
    <w:p w:rsidR="00AE4FE7" w:rsidRPr="00D174AD" w:rsidRDefault="00D174AD" w:rsidP="00256FDD">
      <w:pPr>
        <w:spacing w:before="0" w:beforeAutospacing="0" w:after="0" w:afterAutospacing="0" w:line="600" w:lineRule="atLeast"/>
        <w:ind w:firstLine="709"/>
        <w:jc w:val="both"/>
        <w:rPr>
          <w:b/>
          <w:bCs/>
          <w:color w:val="252525"/>
          <w:spacing w:val="-2"/>
          <w:sz w:val="28"/>
          <w:szCs w:val="42"/>
          <w:lang w:val="ru-RU"/>
        </w:rPr>
      </w:pPr>
      <w:r w:rsidRPr="00D174AD">
        <w:rPr>
          <w:b/>
          <w:bCs/>
          <w:color w:val="252525"/>
          <w:spacing w:val="-2"/>
          <w:sz w:val="28"/>
          <w:szCs w:val="42"/>
          <w:lang w:val="ru-RU"/>
        </w:rPr>
        <w:lastRenderedPageBreak/>
        <w:t>Пояснительная записка</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Рабочая программа воспитания детского оздоровительного лагеря</w:t>
      </w:r>
      <w:r>
        <w:rPr>
          <w:rFonts w:hAnsi="Times New Roman" w:cs="Times New Roman"/>
          <w:color w:val="000000"/>
          <w:sz w:val="24"/>
          <w:szCs w:val="24"/>
          <w:lang w:val="ru-RU"/>
        </w:rPr>
        <w:t xml:space="preserve"> «Солнышко»</w:t>
      </w:r>
      <w:r>
        <w:rPr>
          <w:rFonts w:hAnsi="Times New Roman" w:cs="Times New Roman"/>
          <w:color w:val="000000"/>
          <w:sz w:val="24"/>
          <w:szCs w:val="24"/>
        </w:rPr>
        <w:t> </w:t>
      </w:r>
      <w:r w:rsidRPr="00D174AD">
        <w:rPr>
          <w:rFonts w:hAnsi="Times New Roman" w:cs="Times New Roman"/>
          <w:color w:val="000000"/>
          <w:sz w:val="24"/>
          <w:szCs w:val="24"/>
          <w:lang w:val="ru-RU"/>
        </w:rPr>
        <w:t>подготовлена на основе примерной рабочей программы воспитания для организаций отдыха детей и их оздоровления, разработанной ФГБОУ «Всероссийский детский центр "Смена"» в соответствии с нормативно-правовыми документами:</w:t>
      </w:r>
    </w:p>
    <w:p w:rsidR="00AE4FE7"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rPr>
      </w:pPr>
      <w:proofErr w:type="spellStart"/>
      <w:r>
        <w:rPr>
          <w:rFonts w:hAnsi="Times New Roman" w:cs="Times New Roman"/>
          <w:color w:val="000000"/>
          <w:sz w:val="24"/>
          <w:szCs w:val="24"/>
        </w:rPr>
        <w:t>Конституция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Российской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Федерации</w:t>
      </w:r>
      <w:proofErr w:type="spellEnd"/>
      <w:r>
        <w:rPr>
          <w:rFonts w:hAnsi="Times New Roman" w:cs="Times New Roman"/>
          <w:color w:val="000000"/>
          <w:sz w:val="24"/>
          <w:szCs w:val="24"/>
        </w:rPr>
        <w:t>;</w:t>
      </w:r>
    </w:p>
    <w:p w:rsidR="00AE4FE7"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rPr>
      </w:pPr>
      <w:proofErr w:type="spellStart"/>
      <w:r>
        <w:rPr>
          <w:rFonts w:hAnsi="Times New Roman" w:cs="Times New Roman"/>
          <w:color w:val="000000"/>
          <w:sz w:val="24"/>
          <w:szCs w:val="24"/>
        </w:rPr>
        <w:t>Конвенция</w:t>
      </w:r>
      <w:proofErr w:type="spellEnd"/>
      <w:r>
        <w:rPr>
          <w:rFonts w:hAnsi="Times New Roman" w:cs="Times New Roman"/>
          <w:color w:val="000000"/>
          <w:sz w:val="24"/>
          <w:szCs w:val="24"/>
        </w:rPr>
        <w:t xml:space="preserve"> о </w:t>
      </w:r>
      <w:proofErr w:type="spellStart"/>
      <w:r>
        <w:rPr>
          <w:rFonts w:hAnsi="Times New Roman" w:cs="Times New Roman"/>
          <w:color w:val="000000"/>
          <w:sz w:val="24"/>
          <w:szCs w:val="24"/>
        </w:rPr>
        <w:t>правах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ребенка</w:t>
      </w:r>
      <w:proofErr w:type="spellEnd"/>
      <w:r>
        <w:rPr>
          <w:rFonts w:hAnsi="Times New Roman" w:cs="Times New Roman"/>
          <w:color w:val="000000"/>
          <w:sz w:val="24"/>
          <w:szCs w:val="24"/>
        </w:rPr>
        <w:t>;</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Федеральный</w:t>
      </w:r>
      <w:r>
        <w:rPr>
          <w:rFonts w:hAnsi="Times New Roman" w:cs="Times New Roman"/>
          <w:color w:val="000000"/>
          <w:sz w:val="24"/>
          <w:szCs w:val="24"/>
        </w:rPr>
        <w:t> </w:t>
      </w:r>
      <w:r w:rsidRPr="00D174AD">
        <w:rPr>
          <w:rFonts w:hAnsi="Times New Roman" w:cs="Times New Roman"/>
          <w:color w:val="000000"/>
          <w:sz w:val="24"/>
          <w:szCs w:val="24"/>
          <w:lang w:val="ru-RU"/>
        </w:rPr>
        <w:t>закон</w:t>
      </w:r>
      <w:r>
        <w:rPr>
          <w:rFonts w:hAnsi="Times New Roman" w:cs="Times New Roman"/>
          <w:color w:val="000000"/>
          <w:sz w:val="24"/>
          <w:szCs w:val="24"/>
        </w:rPr>
        <w:t> </w:t>
      </w:r>
      <w:r w:rsidRPr="00D174AD">
        <w:rPr>
          <w:rFonts w:hAnsi="Times New Roman" w:cs="Times New Roman"/>
          <w:color w:val="000000"/>
          <w:sz w:val="24"/>
          <w:szCs w:val="24"/>
          <w:lang w:val="ru-RU"/>
        </w:rPr>
        <w:t>от 29.12.2012 № 273-ФЗ</w:t>
      </w:r>
      <w:r>
        <w:rPr>
          <w:rFonts w:hAnsi="Times New Roman" w:cs="Times New Roman"/>
          <w:color w:val="000000"/>
          <w:sz w:val="24"/>
          <w:szCs w:val="24"/>
        </w:rPr>
        <w:t> </w:t>
      </w:r>
      <w:r w:rsidRPr="00D174AD">
        <w:rPr>
          <w:rFonts w:hAnsi="Times New Roman" w:cs="Times New Roman"/>
          <w:color w:val="000000"/>
          <w:sz w:val="24"/>
          <w:szCs w:val="24"/>
          <w:lang w:val="ru-RU"/>
        </w:rPr>
        <w:t>«Об образовании в Российской Федерации»;</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Федеральный</w:t>
      </w:r>
      <w:r>
        <w:rPr>
          <w:rFonts w:hAnsi="Times New Roman" w:cs="Times New Roman"/>
          <w:color w:val="000000"/>
          <w:sz w:val="24"/>
          <w:szCs w:val="24"/>
        </w:rPr>
        <w:t> </w:t>
      </w:r>
      <w:r w:rsidRPr="00D174AD">
        <w:rPr>
          <w:rFonts w:hAnsi="Times New Roman" w:cs="Times New Roman"/>
          <w:color w:val="000000"/>
          <w:sz w:val="24"/>
          <w:szCs w:val="24"/>
          <w:lang w:val="ru-RU"/>
        </w:rPr>
        <w:t>закон</w:t>
      </w:r>
      <w:r>
        <w:rPr>
          <w:rFonts w:hAnsi="Times New Roman" w:cs="Times New Roman"/>
          <w:color w:val="000000"/>
          <w:sz w:val="24"/>
          <w:szCs w:val="24"/>
        </w:rPr>
        <w:t> </w:t>
      </w:r>
      <w:r w:rsidRPr="00D174AD">
        <w:rPr>
          <w:rFonts w:hAnsi="Times New Roman" w:cs="Times New Roman"/>
          <w:color w:val="000000"/>
          <w:sz w:val="24"/>
          <w:szCs w:val="24"/>
          <w:lang w:val="ru-RU"/>
        </w:rPr>
        <w:t>от 31.07.2020 № 304-ФЗ</w:t>
      </w:r>
      <w:r>
        <w:rPr>
          <w:rFonts w:hAnsi="Times New Roman" w:cs="Times New Roman"/>
          <w:color w:val="000000"/>
          <w:sz w:val="24"/>
          <w:szCs w:val="24"/>
        </w:rPr>
        <w:t> </w:t>
      </w:r>
      <w:r w:rsidRPr="00D174AD">
        <w:rPr>
          <w:rFonts w:hAnsi="Times New Roman" w:cs="Times New Roman"/>
          <w:color w:val="000000"/>
          <w:sz w:val="24"/>
          <w:szCs w:val="24"/>
          <w:lang w:val="ru-RU"/>
        </w:rPr>
        <w:t>«О внесении изменений в Федеральный закон "Об образовании в Российской Федерации" по вопросам воспитания обучающихся»;</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Федеральный закон</w:t>
      </w:r>
      <w:r>
        <w:rPr>
          <w:rFonts w:hAnsi="Times New Roman" w:cs="Times New Roman"/>
          <w:color w:val="000000"/>
          <w:sz w:val="24"/>
          <w:szCs w:val="24"/>
        </w:rPr>
        <w:t> </w:t>
      </w:r>
      <w:r w:rsidRPr="00D174AD">
        <w:rPr>
          <w:rFonts w:hAnsi="Times New Roman" w:cs="Times New Roman"/>
          <w:color w:val="000000"/>
          <w:sz w:val="24"/>
          <w:szCs w:val="24"/>
          <w:lang w:val="ru-RU"/>
        </w:rPr>
        <w:t>от 24.07.1998 № 124-ФЗ</w:t>
      </w:r>
      <w:r>
        <w:rPr>
          <w:rFonts w:hAnsi="Times New Roman" w:cs="Times New Roman"/>
          <w:color w:val="000000"/>
          <w:sz w:val="24"/>
          <w:szCs w:val="24"/>
        </w:rPr>
        <w:t> </w:t>
      </w:r>
      <w:r w:rsidRPr="00D174AD">
        <w:rPr>
          <w:rFonts w:hAnsi="Times New Roman" w:cs="Times New Roman"/>
          <w:color w:val="000000"/>
          <w:sz w:val="24"/>
          <w:szCs w:val="24"/>
          <w:lang w:val="ru-RU"/>
        </w:rPr>
        <w:t>«Об основных гарантиях прав ребенка в Российской Федерации»;</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Федеральный</w:t>
      </w:r>
      <w:r>
        <w:rPr>
          <w:rFonts w:hAnsi="Times New Roman" w:cs="Times New Roman"/>
          <w:color w:val="000000"/>
          <w:sz w:val="24"/>
          <w:szCs w:val="24"/>
        </w:rPr>
        <w:t> </w:t>
      </w:r>
      <w:r w:rsidRPr="00D174AD">
        <w:rPr>
          <w:rFonts w:hAnsi="Times New Roman" w:cs="Times New Roman"/>
          <w:color w:val="000000"/>
          <w:sz w:val="24"/>
          <w:szCs w:val="24"/>
          <w:lang w:val="ru-RU"/>
        </w:rPr>
        <w:t>закон</w:t>
      </w:r>
      <w:r>
        <w:rPr>
          <w:rFonts w:hAnsi="Times New Roman" w:cs="Times New Roman"/>
          <w:color w:val="000000"/>
          <w:sz w:val="24"/>
          <w:szCs w:val="24"/>
        </w:rPr>
        <w:t> </w:t>
      </w:r>
      <w:r w:rsidRPr="00D174AD">
        <w:rPr>
          <w:rFonts w:hAnsi="Times New Roman" w:cs="Times New Roman"/>
          <w:color w:val="000000"/>
          <w:sz w:val="24"/>
          <w:szCs w:val="24"/>
          <w:lang w:val="ru-RU"/>
        </w:rPr>
        <w:t>от 30.12.2020 № 489-ФЗ</w:t>
      </w:r>
      <w:r>
        <w:rPr>
          <w:rFonts w:hAnsi="Times New Roman" w:cs="Times New Roman"/>
          <w:color w:val="000000"/>
          <w:sz w:val="24"/>
          <w:szCs w:val="24"/>
        </w:rPr>
        <w:t> </w:t>
      </w:r>
      <w:r w:rsidRPr="00D174AD">
        <w:rPr>
          <w:rFonts w:hAnsi="Times New Roman" w:cs="Times New Roman"/>
          <w:color w:val="000000"/>
          <w:sz w:val="24"/>
          <w:szCs w:val="24"/>
          <w:lang w:val="ru-RU"/>
        </w:rPr>
        <w:t>«О молодежной политике в Российской Федерации»;</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Федеральный закон от 24.06.1999 № 120-ФЗ «Об основах системы профилактики безнадзорности и правонарушений несовершеннолетних»;</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Указ Президента от 07.05.2024 № 309 «О национальных целях развития Российской Федерации на период до 2030 года»;</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Указ Президента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распоряжение</w:t>
      </w:r>
      <w:r>
        <w:rPr>
          <w:rFonts w:hAnsi="Times New Roman" w:cs="Times New Roman"/>
          <w:color w:val="000000"/>
          <w:sz w:val="24"/>
          <w:szCs w:val="24"/>
        </w:rPr>
        <w:t> </w:t>
      </w:r>
      <w:r w:rsidRPr="00D174AD">
        <w:rPr>
          <w:rFonts w:hAnsi="Times New Roman" w:cs="Times New Roman"/>
          <w:color w:val="000000"/>
          <w:sz w:val="24"/>
          <w:szCs w:val="24"/>
          <w:lang w:val="ru-RU"/>
        </w:rPr>
        <w:t>Правительства от 29.05.2015 № 996-р</w:t>
      </w:r>
      <w:r>
        <w:rPr>
          <w:rFonts w:hAnsi="Times New Roman" w:cs="Times New Roman"/>
          <w:color w:val="000000"/>
          <w:sz w:val="24"/>
          <w:szCs w:val="24"/>
        </w:rPr>
        <w:t> </w:t>
      </w:r>
      <w:r w:rsidRPr="00D174AD">
        <w:rPr>
          <w:rFonts w:hAnsi="Times New Roman" w:cs="Times New Roman"/>
          <w:color w:val="000000"/>
          <w:sz w:val="24"/>
          <w:szCs w:val="24"/>
          <w:lang w:val="ru-RU"/>
        </w:rPr>
        <w:t>«Об утверждении Стратегии развития воспитания в Российской Федерации на период до 2025 года»;</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распоряжение</w:t>
      </w:r>
      <w:r>
        <w:rPr>
          <w:rFonts w:hAnsi="Times New Roman" w:cs="Times New Roman"/>
          <w:color w:val="000000"/>
          <w:sz w:val="24"/>
          <w:szCs w:val="24"/>
        </w:rPr>
        <w:t> </w:t>
      </w:r>
      <w:r w:rsidRPr="00D174AD">
        <w:rPr>
          <w:rFonts w:hAnsi="Times New Roman" w:cs="Times New Roman"/>
          <w:color w:val="000000"/>
          <w:sz w:val="24"/>
          <w:szCs w:val="24"/>
          <w:lang w:val="ru-RU"/>
        </w:rPr>
        <w:t>Правительства</w:t>
      </w:r>
      <w:r>
        <w:rPr>
          <w:rFonts w:hAnsi="Times New Roman" w:cs="Times New Roman"/>
          <w:color w:val="000000"/>
          <w:sz w:val="24"/>
          <w:szCs w:val="24"/>
        </w:rPr>
        <w:t> </w:t>
      </w:r>
      <w:r w:rsidRPr="00D174AD">
        <w:rPr>
          <w:rFonts w:hAnsi="Times New Roman" w:cs="Times New Roman"/>
          <w:color w:val="000000"/>
          <w:sz w:val="24"/>
          <w:szCs w:val="24"/>
          <w:lang w:val="ru-RU"/>
        </w:rPr>
        <w:t>от 23.01.2021 № 122-р</w:t>
      </w:r>
      <w:r>
        <w:rPr>
          <w:rFonts w:hAnsi="Times New Roman" w:cs="Times New Roman"/>
          <w:color w:val="000000"/>
          <w:sz w:val="24"/>
          <w:szCs w:val="24"/>
        </w:rPr>
        <w:t> </w:t>
      </w:r>
      <w:r w:rsidRPr="00D174AD">
        <w:rPr>
          <w:rFonts w:hAnsi="Times New Roman" w:cs="Times New Roman"/>
          <w:color w:val="000000"/>
          <w:sz w:val="24"/>
          <w:szCs w:val="24"/>
          <w:lang w:val="ru-RU"/>
        </w:rPr>
        <w:t>«Об утверждении плана основных мероприятий, проводимых в рамках Десятилетия детства, на период до 2027 года»;</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постановление</w:t>
      </w:r>
      <w:r>
        <w:rPr>
          <w:rFonts w:hAnsi="Times New Roman" w:cs="Times New Roman"/>
          <w:color w:val="000000"/>
          <w:sz w:val="24"/>
          <w:szCs w:val="24"/>
        </w:rPr>
        <w:t> </w:t>
      </w:r>
      <w:r w:rsidRPr="00D174AD">
        <w:rPr>
          <w:rFonts w:hAnsi="Times New Roman" w:cs="Times New Roman"/>
          <w:color w:val="000000"/>
          <w:sz w:val="24"/>
          <w:szCs w:val="24"/>
          <w:lang w:val="ru-RU"/>
        </w:rPr>
        <w:t>Правительства</w:t>
      </w:r>
      <w:r>
        <w:rPr>
          <w:rFonts w:hAnsi="Times New Roman" w:cs="Times New Roman"/>
          <w:color w:val="000000"/>
          <w:sz w:val="24"/>
          <w:szCs w:val="24"/>
        </w:rPr>
        <w:t> </w:t>
      </w:r>
      <w:r w:rsidRPr="00D174AD">
        <w:rPr>
          <w:rFonts w:hAnsi="Times New Roman" w:cs="Times New Roman"/>
          <w:color w:val="000000"/>
          <w:sz w:val="24"/>
          <w:szCs w:val="24"/>
          <w:lang w:val="ru-RU"/>
        </w:rPr>
        <w:t>от 26.12.2017 № 1642</w:t>
      </w:r>
      <w:r>
        <w:rPr>
          <w:rFonts w:hAnsi="Times New Roman" w:cs="Times New Roman"/>
          <w:color w:val="000000"/>
          <w:sz w:val="24"/>
          <w:szCs w:val="24"/>
        </w:rPr>
        <w:t> </w:t>
      </w:r>
      <w:r w:rsidRPr="00D174AD">
        <w:rPr>
          <w:rFonts w:hAnsi="Times New Roman" w:cs="Times New Roman"/>
          <w:color w:val="000000"/>
          <w:sz w:val="24"/>
          <w:szCs w:val="24"/>
          <w:lang w:val="ru-RU"/>
        </w:rPr>
        <w:t>«Об утверждении государственной программы Российской Федерации "Развитие образования"»;</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Федеральный проект «Успех каждого ребенка», утвержденный президиумом Совета при Президенте РФ по стратегическому развитию и национальным проектам, протокол от 24.12.2018 № 16;</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приказ </w:t>
      </w:r>
      <w:proofErr w:type="spellStart"/>
      <w:r w:rsidRPr="00D174AD">
        <w:rPr>
          <w:rFonts w:hAnsi="Times New Roman" w:cs="Times New Roman"/>
          <w:color w:val="000000"/>
          <w:sz w:val="24"/>
          <w:szCs w:val="24"/>
          <w:lang w:val="ru-RU"/>
        </w:rPr>
        <w:t>Минпросвещения</w:t>
      </w:r>
      <w:proofErr w:type="spellEnd"/>
      <w:r w:rsidRPr="00D174AD">
        <w:rPr>
          <w:rFonts w:hAnsi="Times New Roman" w:cs="Times New Roman"/>
          <w:color w:val="000000"/>
          <w:sz w:val="24"/>
          <w:szCs w:val="24"/>
          <w:lang w:val="ru-RU"/>
        </w:rPr>
        <w:t xml:space="preserve"> от 31.05.2021 № 286 «Об утверждении федерального государственного образовательного стандарта начального общего образования»;</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приказ </w:t>
      </w:r>
      <w:proofErr w:type="spellStart"/>
      <w:r w:rsidRPr="00D174AD">
        <w:rPr>
          <w:rFonts w:hAnsi="Times New Roman" w:cs="Times New Roman"/>
          <w:color w:val="000000"/>
          <w:sz w:val="24"/>
          <w:szCs w:val="24"/>
          <w:lang w:val="ru-RU"/>
        </w:rPr>
        <w:t>Минпросвещения</w:t>
      </w:r>
      <w:proofErr w:type="spellEnd"/>
      <w:r w:rsidRPr="00D174AD">
        <w:rPr>
          <w:rFonts w:hAnsi="Times New Roman" w:cs="Times New Roman"/>
          <w:color w:val="000000"/>
          <w:sz w:val="24"/>
          <w:szCs w:val="24"/>
          <w:lang w:val="ru-RU"/>
        </w:rPr>
        <w:t xml:space="preserve"> от 31.05.2021 № 287 «Об утверждении федерального государственного образовательного стандарта основного общего образования»;</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постановление</w:t>
      </w:r>
      <w:r>
        <w:rPr>
          <w:rFonts w:hAnsi="Times New Roman" w:cs="Times New Roman"/>
          <w:color w:val="000000"/>
          <w:sz w:val="24"/>
          <w:szCs w:val="24"/>
        </w:rPr>
        <w:t> </w:t>
      </w:r>
      <w:r w:rsidRPr="00D174AD">
        <w:rPr>
          <w:rFonts w:hAnsi="Times New Roman" w:cs="Times New Roman"/>
          <w:color w:val="000000"/>
          <w:sz w:val="24"/>
          <w:szCs w:val="24"/>
          <w:lang w:val="ru-RU"/>
        </w:rPr>
        <w:t>главного санитарного врача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письмо </w:t>
      </w:r>
      <w:proofErr w:type="spellStart"/>
      <w:r w:rsidRPr="00D174AD">
        <w:rPr>
          <w:rFonts w:hAnsi="Times New Roman" w:cs="Times New Roman"/>
          <w:color w:val="000000"/>
          <w:sz w:val="24"/>
          <w:szCs w:val="24"/>
          <w:lang w:val="ru-RU"/>
        </w:rPr>
        <w:t>Минздравсоцразвития</w:t>
      </w:r>
      <w:proofErr w:type="spellEnd"/>
      <w:r w:rsidRPr="00D174AD">
        <w:rPr>
          <w:rFonts w:hAnsi="Times New Roman" w:cs="Times New Roman"/>
          <w:color w:val="000000"/>
          <w:sz w:val="24"/>
          <w:szCs w:val="24"/>
          <w:lang w:val="ru-RU"/>
        </w:rPr>
        <w:t xml:space="preserve"> от 14.11.2011 № 18-2/10/1-7164 «Типовое положение о детском оздоровительном лагере»;</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письмо </w:t>
      </w:r>
      <w:proofErr w:type="spellStart"/>
      <w:r w:rsidRPr="00D174AD">
        <w:rPr>
          <w:rFonts w:hAnsi="Times New Roman" w:cs="Times New Roman"/>
          <w:color w:val="000000"/>
          <w:sz w:val="24"/>
          <w:szCs w:val="24"/>
          <w:lang w:val="ru-RU"/>
        </w:rPr>
        <w:t>Минпросвещения</w:t>
      </w:r>
      <w:proofErr w:type="spellEnd"/>
      <w:r w:rsidRPr="00D174AD">
        <w:rPr>
          <w:rFonts w:hAnsi="Times New Roman" w:cs="Times New Roman"/>
          <w:color w:val="000000"/>
          <w:sz w:val="24"/>
          <w:szCs w:val="24"/>
          <w:lang w:val="ru-RU"/>
        </w:rPr>
        <w:t xml:space="preserve"> от 02.05.2023 № АБ-1965/06 «О направлении методических рекомендаций»;</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lastRenderedPageBreak/>
        <w:t xml:space="preserve">письмо </w:t>
      </w:r>
      <w:proofErr w:type="spellStart"/>
      <w:r w:rsidRPr="00D174AD">
        <w:rPr>
          <w:rFonts w:hAnsi="Times New Roman" w:cs="Times New Roman"/>
          <w:color w:val="000000"/>
          <w:sz w:val="24"/>
          <w:szCs w:val="24"/>
          <w:lang w:val="ru-RU"/>
        </w:rPr>
        <w:t>Минпросвещения</w:t>
      </w:r>
      <w:proofErr w:type="spellEnd"/>
      <w:r w:rsidRPr="00D174AD">
        <w:rPr>
          <w:rFonts w:hAnsi="Times New Roman" w:cs="Times New Roman"/>
          <w:color w:val="000000"/>
          <w:sz w:val="24"/>
          <w:szCs w:val="24"/>
          <w:lang w:val="ru-RU"/>
        </w:rPr>
        <w:t xml:space="preserve"> от 19.04.2023 № 06-751</w:t>
      </w:r>
      <w:r>
        <w:rPr>
          <w:rFonts w:hAnsi="Times New Roman" w:cs="Times New Roman"/>
          <w:color w:val="000000"/>
          <w:sz w:val="24"/>
          <w:szCs w:val="24"/>
        </w:rPr>
        <w:t> </w:t>
      </w:r>
      <w:r w:rsidRPr="00D174AD">
        <w:rPr>
          <w:rFonts w:hAnsi="Times New Roman" w:cs="Times New Roman"/>
          <w:color w:val="000000"/>
          <w:sz w:val="24"/>
          <w:szCs w:val="24"/>
          <w:lang w:val="ru-RU"/>
        </w:rPr>
        <w:t>«Примерная рабочая программа воспитания для организаций отдыха детей и их оздоровления»;</w:t>
      </w:r>
    </w:p>
    <w:p w:rsidR="00AE4FE7" w:rsidRPr="00D174AD" w:rsidRDefault="00D174AD" w:rsidP="00256FDD">
      <w:pPr>
        <w:numPr>
          <w:ilvl w:val="0"/>
          <w:numId w:val="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письмо </w:t>
      </w:r>
      <w:proofErr w:type="spellStart"/>
      <w:r w:rsidRPr="00D174AD">
        <w:rPr>
          <w:rFonts w:hAnsi="Times New Roman" w:cs="Times New Roman"/>
          <w:color w:val="000000"/>
          <w:sz w:val="24"/>
          <w:szCs w:val="24"/>
          <w:lang w:val="ru-RU"/>
        </w:rPr>
        <w:t>Минпросвещения</w:t>
      </w:r>
      <w:proofErr w:type="spellEnd"/>
      <w:r w:rsidRPr="00D174AD">
        <w:rPr>
          <w:rFonts w:hAnsi="Times New Roman" w:cs="Times New Roman"/>
          <w:color w:val="000000"/>
          <w:sz w:val="24"/>
          <w:szCs w:val="24"/>
          <w:lang w:val="ru-RU"/>
        </w:rPr>
        <w:t xml:space="preserve"> от 15.04.2022 № СК-295/0 «Об использовании государственных символов Российской Федерации»;</w:t>
      </w:r>
    </w:p>
    <w:p w:rsidR="00AE4FE7" w:rsidRPr="00D174AD" w:rsidRDefault="00D174AD" w:rsidP="00256FDD">
      <w:pPr>
        <w:numPr>
          <w:ilvl w:val="0"/>
          <w:numId w:val="1"/>
        </w:numPr>
        <w:spacing w:before="0" w:beforeAutospacing="0" w:after="0" w:afterAutospacing="0"/>
        <w:ind w:left="0" w:right="180" w:firstLine="709"/>
        <w:jc w:val="both"/>
        <w:rPr>
          <w:rFonts w:hAnsi="Times New Roman" w:cs="Times New Roman"/>
          <w:color w:val="000000"/>
          <w:sz w:val="24"/>
          <w:szCs w:val="24"/>
          <w:lang w:val="ru-RU"/>
        </w:rPr>
      </w:pPr>
      <w:r>
        <w:rPr>
          <w:rFonts w:hAnsi="Times New Roman" w:cs="Times New Roman"/>
          <w:color w:val="000000"/>
          <w:sz w:val="24"/>
          <w:szCs w:val="24"/>
          <w:lang w:val="ru-RU"/>
        </w:rPr>
        <w:t>Устав Муниципального бюджетного общеобразовательного учреждения Правдинского муниципального округа «Средняя школа п. Крылово»</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Рабочая 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Разработана с учетом государственной политики в области образования и воспитания. 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рабочими</w:t>
      </w:r>
      <w:r>
        <w:rPr>
          <w:rFonts w:hAnsi="Times New Roman" w:cs="Times New Roman"/>
          <w:color w:val="000000"/>
          <w:sz w:val="24"/>
          <w:szCs w:val="24"/>
        </w:rPr>
        <w:t> </w:t>
      </w:r>
      <w:r w:rsidRPr="00D174AD">
        <w:rPr>
          <w:rFonts w:hAnsi="Times New Roman" w:cs="Times New Roman"/>
          <w:color w:val="000000"/>
          <w:sz w:val="24"/>
          <w:szCs w:val="24"/>
          <w:lang w:val="ru-RU"/>
        </w:rPr>
        <w:t>программами воспитания ООП НОО и ООП ООО</w:t>
      </w:r>
      <w:r>
        <w:rPr>
          <w:rFonts w:hAnsi="Times New Roman" w:cs="Times New Roman"/>
          <w:color w:val="000000"/>
          <w:sz w:val="24"/>
          <w:szCs w:val="24"/>
        </w:rPr>
        <w:t> </w:t>
      </w:r>
      <w:r w:rsidR="00256FDD">
        <w:rPr>
          <w:rFonts w:hAnsi="Times New Roman" w:cs="Times New Roman"/>
          <w:color w:val="000000"/>
          <w:sz w:val="24"/>
          <w:szCs w:val="24"/>
          <w:lang w:val="ru-RU"/>
        </w:rPr>
        <w:t>Средней школы п. Крылово</w:t>
      </w:r>
      <w:r w:rsidRPr="00D174AD">
        <w:rPr>
          <w:rFonts w:hAnsi="Times New Roman" w:cs="Times New Roman"/>
          <w:color w:val="000000"/>
          <w:sz w:val="24"/>
          <w:szCs w:val="24"/>
          <w:lang w:val="ru-RU"/>
        </w:rPr>
        <w:t>.</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E4FE7" w:rsidRPr="00D174AD" w:rsidRDefault="00D174AD" w:rsidP="00256FDD">
      <w:pPr>
        <w:numPr>
          <w:ilvl w:val="0"/>
          <w:numId w:val="2"/>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Ценности Родины и природы</w:t>
      </w:r>
      <w:r w:rsidRPr="00D174AD">
        <w:rPr>
          <w:rFonts w:hAnsi="Times New Roman" w:cs="Times New Roman"/>
          <w:color w:val="000000"/>
          <w:sz w:val="24"/>
          <w:szCs w:val="24"/>
          <w:lang w:val="ru-RU"/>
        </w:rPr>
        <w:t xml:space="preserve"> лежат в основе патриотического направления воспитания.</w:t>
      </w:r>
    </w:p>
    <w:p w:rsidR="00AE4FE7" w:rsidRPr="00D174AD" w:rsidRDefault="00D174AD" w:rsidP="00256FDD">
      <w:pPr>
        <w:numPr>
          <w:ilvl w:val="0"/>
          <w:numId w:val="2"/>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Ценности человека, дружбы, семьи, сотрудничества</w:t>
      </w:r>
      <w:r w:rsidRPr="00D174AD">
        <w:rPr>
          <w:rFonts w:hAnsi="Times New Roman" w:cs="Times New Roman"/>
          <w:color w:val="000000"/>
          <w:sz w:val="24"/>
          <w:szCs w:val="24"/>
          <w:lang w:val="ru-RU"/>
        </w:rPr>
        <w:t xml:space="preserve"> лежат в основе духовно-нравственного и социального направлений воспитания.</w:t>
      </w:r>
    </w:p>
    <w:p w:rsidR="00AE4FE7" w:rsidRPr="00D174AD" w:rsidRDefault="00D174AD" w:rsidP="00256FDD">
      <w:pPr>
        <w:numPr>
          <w:ilvl w:val="0"/>
          <w:numId w:val="2"/>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Ценность знания</w:t>
      </w:r>
      <w:r w:rsidRPr="00D174AD">
        <w:rPr>
          <w:rFonts w:hAnsi="Times New Roman" w:cs="Times New Roman"/>
          <w:color w:val="000000"/>
          <w:sz w:val="24"/>
          <w:szCs w:val="24"/>
          <w:lang w:val="ru-RU"/>
        </w:rPr>
        <w:t xml:space="preserve"> лежит в основе познавательного направления воспитания.</w:t>
      </w:r>
    </w:p>
    <w:p w:rsidR="00AE4FE7" w:rsidRPr="00D174AD" w:rsidRDefault="00D174AD" w:rsidP="00256FDD">
      <w:pPr>
        <w:numPr>
          <w:ilvl w:val="0"/>
          <w:numId w:val="2"/>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Ценность здоровья</w:t>
      </w:r>
      <w:r w:rsidRPr="00D174AD">
        <w:rPr>
          <w:rFonts w:hAnsi="Times New Roman" w:cs="Times New Roman"/>
          <w:color w:val="000000"/>
          <w:sz w:val="24"/>
          <w:szCs w:val="24"/>
          <w:lang w:val="ru-RU"/>
        </w:rPr>
        <w:t xml:space="preserve"> лежит в основе направления физического воспитания.</w:t>
      </w:r>
    </w:p>
    <w:p w:rsidR="00AE4FE7" w:rsidRPr="00D174AD" w:rsidRDefault="00D174AD" w:rsidP="00256FDD">
      <w:pPr>
        <w:numPr>
          <w:ilvl w:val="0"/>
          <w:numId w:val="2"/>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Ценность труда</w:t>
      </w:r>
      <w:r w:rsidRPr="00D174AD">
        <w:rPr>
          <w:rFonts w:hAnsi="Times New Roman" w:cs="Times New Roman"/>
          <w:color w:val="000000"/>
          <w:sz w:val="24"/>
          <w:szCs w:val="24"/>
          <w:lang w:val="ru-RU"/>
        </w:rPr>
        <w:t xml:space="preserve"> лежит в основе трудового направления воспитания.</w:t>
      </w:r>
    </w:p>
    <w:p w:rsidR="00AE4FE7" w:rsidRPr="00D174AD" w:rsidRDefault="00D174AD" w:rsidP="00256FDD">
      <w:pPr>
        <w:numPr>
          <w:ilvl w:val="0"/>
          <w:numId w:val="2"/>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Ценности культуры и красоты</w:t>
      </w:r>
      <w:r w:rsidRPr="00D174AD">
        <w:rPr>
          <w:rFonts w:hAnsi="Times New Roman" w:cs="Times New Roman"/>
          <w:color w:val="000000"/>
          <w:sz w:val="24"/>
          <w:szCs w:val="24"/>
          <w:lang w:val="ru-RU"/>
        </w:rPr>
        <w:t xml:space="preserve"> лежат в основе эстетического направления воспитания.</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«Ключевые смыслы» системы воспитания, с учетом которых должна реализовываться программа:</w:t>
      </w:r>
    </w:p>
    <w:p w:rsidR="00AE4FE7" w:rsidRPr="00D174AD" w:rsidRDefault="00D174AD" w:rsidP="00256FDD">
      <w:pPr>
        <w:numPr>
          <w:ilvl w:val="0"/>
          <w:numId w:val="3"/>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«Люблю Родину»</w:t>
      </w:r>
      <w:r w:rsidRPr="00D174AD">
        <w:rPr>
          <w:rFonts w:hAnsi="Times New Roman" w:cs="Times New Roman"/>
          <w:color w:val="000000"/>
          <w:sz w:val="24"/>
          <w:szCs w:val="24"/>
          <w:lang w:val="ru-RU"/>
        </w:rPr>
        <w:t>.</w:t>
      </w:r>
      <w:r>
        <w:rPr>
          <w:rFonts w:hAnsi="Times New Roman" w:cs="Times New Roman"/>
          <w:color w:val="000000"/>
          <w:sz w:val="24"/>
          <w:szCs w:val="24"/>
        </w:rPr>
        <w:t> </w:t>
      </w:r>
      <w:r w:rsidRPr="00D174AD">
        <w:rPr>
          <w:rFonts w:hAnsi="Times New Roman" w:cs="Times New Roman"/>
          <w:color w:val="000000"/>
          <w:sz w:val="24"/>
          <w:szCs w:val="24"/>
          <w:lang w:val="ru-RU"/>
        </w:rPr>
        <w:t>Формирование у детей чувства патриотизма и готовности к защите интересов Отечества, осознание ими своей гражданской</w:t>
      </w:r>
      <w:r>
        <w:rPr>
          <w:rFonts w:hAnsi="Times New Roman" w:cs="Times New Roman"/>
          <w:color w:val="000000"/>
          <w:sz w:val="24"/>
          <w:szCs w:val="24"/>
        </w:rPr>
        <w:t> </w:t>
      </w:r>
      <w:r w:rsidRPr="00D174AD">
        <w:rPr>
          <w:rFonts w:hAnsi="Times New Roman" w:cs="Times New Roman"/>
          <w:color w:val="000000"/>
          <w:sz w:val="24"/>
          <w:szCs w:val="24"/>
          <w:lang w:val="ru-RU"/>
        </w:rPr>
        <w:t>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военно-патриотического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rsidR="00AE4FE7" w:rsidRPr="00D174AD" w:rsidRDefault="00D174AD" w:rsidP="00256FDD">
      <w:pPr>
        <w:numPr>
          <w:ilvl w:val="0"/>
          <w:numId w:val="3"/>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«Мы – одна команда».</w:t>
      </w:r>
      <w:r w:rsidRPr="00D174AD">
        <w:rPr>
          <w:rFonts w:hAnsi="Times New Roman" w:cs="Times New Roman"/>
          <w:color w:val="000000"/>
          <w:sz w:val="24"/>
          <w:szCs w:val="24"/>
          <w:lang w:val="ru-RU"/>
        </w:rPr>
        <w:t xml:space="preserve"> 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 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rsidR="00AE4FE7" w:rsidRPr="00D174AD" w:rsidRDefault="00D174AD" w:rsidP="00256FDD">
      <w:pPr>
        <w:numPr>
          <w:ilvl w:val="0"/>
          <w:numId w:val="3"/>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«Россия – страна возможностей»</w:t>
      </w:r>
      <w:r w:rsidRPr="00D174AD">
        <w:rPr>
          <w:rFonts w:hAnsi="Times New Roman" w:cs="Times New Roman"/>
          <w:color w:val="000000"/>
          <w:sz w:val="24"/>
          <w:szCs w:val="24"/>
          <w:lang w:val="ru-RU"/>
        </w:rPr>
        <w:t xml:space="preserve">. Ребенка воспитывает все, что его окружает. Окружающая среда формирует его взгляды, убеждения, привычки. Важно </w:t>
      </w:r>
      <w:r w:rsidRPr="00D174AD">
        <w:rPr>
          <w:rFonts w:hAnsi="Times New Roman" w:cs="Times New Roman"/>
          <w:color w:val="000000"/>
          <w:sz w:val="24"/>
          <w:szCs w:val="24"/>
          <w:lang w:val="ru-RU"/>
        </w:rPr>
        <w:lastRenderedPageBreak/>
        <w:t>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Перемена», Общероссийское общественно-государственное движение детей и молодежи «Движение Первых», 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w:t>
      </w:r>
      <w:r>
        <w:rPr>
          <w:rFonts w:hAnsi="Times New Roman" w:cs="Times New Roman"/>
          <w:color w:val="000000"/>
          <w:sz w:val="24"/>
          <w:szCs w:val="24"/>
        </w:rPr>
        <w:t> </w:t>
      </w:r>
      <w:r w:rsidRPr="00D174AD">
        <w:rPr>
          <w:rFonts w:hAnsi="Times New Roman" w:cs="Times New Roman"/>
          <w:color w:val="000000"/>
          <w:sz w:val="24"/>
          <w:szCs w:val="24"/>
          <w:lang w:val="ru-RU"/>
        </w:rPr>
        <w:t>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Рабочая программа включает три раздела: целевой «Ценностно-целевые основы воспитания»; содержательный «Содержание, виды и формы воспитательной деятельности»; организационный «Организация воспитательной деятельности». Приложение к рабочей программе воспитания детского лагеря – календарный план воспитательной работы.</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Рабочая программа воспитания, разработанная детским лагерем самостоятельно, направлена на организацию системы воспитательной работы в детском лагере для создания единой воспитательной среды с учетом сложившихся традиций.</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Основной состав лагеря</w:t>
      </w:r>
      <w:r w:rsidRPr="00D174AD">
        <w:rPr>
          <w:rFonts w:hAnsi="Times New Roman" w:cs="Times New Roman"/>
          <w:b/>
          <w:bCs/>
          <w:color w:val="000000"/>
          <w:sz w:val="24"/>
          <w:szCs w:val="24"/>
          <w:lang w:val="ru-RU"/>
        </w:rPr>
        <w:t xml:space="preserve">: </w:t>
      </w:r>
      <w:r w:rsidRPr="00D174AD">
        <w:rPr>
          <w:rFonts w:hAnsi="Times New Roman" w:cs="Times New Roman"/>
          <w:color w:val="000000"/>
          <w:sz w:val="24"/>
          <w:szCs w:val="24"/>
          <w:lang w:val="ru-RU"/>
        </w:rPr>
        <w:t xml:space="preserve">обучающиеся </w:t>
      </w:r>
      <w:r w:rsidR="00256FDD">
        <w:rPr>
          <w:rFonts w:hAnsi="Times New Roman" w:cs="Times New Roman"/>
          <w:color w:val="000000"/>
          <w:sz w:val="24"/>
          <w:szCs w:val="24"/>
          <w:lang w:val="ru-RU"/>
        </w:rPr>
        <w:t>Средней школы п. Крылово</w:t>
      </w:r>
      <w:r w:rsidRPr="00D174AD">
        <w:rPr>
          <w:rFonts w:hAnsi="Times New Roman" w:cs="Times New Roman"/>
          <w:color w:val="000000"/>
          <w:sz w:val="24"/>
          <w:szCs w:val="24"/>
          <w:lang w:val="ru-RU"/>
        </w:rPr>
        <w:t>. При комплектовании особое внимание уделяется детям из малообеспеченных, неполных семей, а также детям, находящимся в трудной жизненной ситуации.</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Деятельность воспитанников во время лагерной смены осуществляется в разновозрастных отрядах по</w:t>
      </w:r>
      <w:r w:rsidR="00256FDD">
        <w:rPr>
          <w:rFonts w:hAnsi="Times New Roman" w:cs="Times New Roman"/>
          <w:color w:val="000000"/>
          <w:sz w:val="24"/>
          <w:szCs w:val="24"/>
          <w:lang w:val="ru-RU"/>
        </w:rPr>
        <w:t xml:space="preserve"> 10-20 </w:t>
      </w:r>
      <w:r w:rsidRPr="00D174AD">
        <w:rPr>
          <w:rFonts w:hAnsi="Times New Roman" w:cs="Times New Roman"/>
          <w:color w:val="000000"/>
          <w:sz w:val="24"/>
          <w:szCs w:val="24"/>
          <w:lang w:val="ru-RU"/>
        </w:rPr>
        <w:t>человек.</w:t>
      </w:r>
    </w:p>
    <w:p w:rsidR="00256FDD" w:rsidRDefault="00256FDD" w:rsidP="00256FDD">
      <w:pPr>
        <w:spacing w:before="0" w:beforeAutospacing="0" w:after="0" w:afterAutospacing="0"/>
        <w:ind w:firstLine="709"/>
        <w:jc w:val="both"/>
        <w:rPr>
          <w:b/>
          <w:bCs/>
          <w:color w:val="252525"/>
          <w:spacing w:val="-2"/>
          <w:sz w:val="28"/>
          <w:szCs w:val="42"/>
          <w:lang w:val="ru-RU"/>
        </w:rPr>
      </w:pPr>
      <w:r>
        <w:rPr>
          <w:b/>
          <w:bCs/>
          <w:color w:val="252525"/>
          <w:spacing w:val="-2"/>
          <w:sz w:val="28"/>
          <w:szCs w:val="42"/>
          <w:lang w:val="ru-RU"/>
        </w:rPr>
        <w:br w:type="page"/>
      </w:r>
    </w:p>
    <w:p w:rsidR="00AE4FE7" w:rsidRPr="00256FDD" w:rsidRDefault="00D174AD" w:rsidP="00256FDD">
      <w:pPr>
        <w:spacing w:before="0" w:beforeAutospacing="0" w:after="0" w:afterAutospacing="0" w:line="600" w:lineRule="atLeast"/>
        <w:ind w:firstLine="709"/>
        <w:jc w:val="both"/>
        <w:rPr>
          <w:b/>
          <w:bCs/>
          <w:color w:val="252525"/>
          <w:spacing w:val="-2"/>
          <w:sz w:val="28"/>
          <w:szCs w:val="42"/>
          <w:lang w:val="ru-RU"/>
        </w:rPr>
      </w:pPr>
      <w:r w:rsidRPr="00256FDD">
        <w:rPr>
          <w:b/>
          <w:bCs/>
          <w:color w:val="252525"/>
          <w:spacing w:val="-2"/>
          <w:sz w:val="28"/>
          <w:szCs w:val="42"/>
          <w:lang w:val="ru-RU"/>
        </w:rPr>
        <w:lastRenderedPageBreak/>
        <w:t>Раздел 1. Ценностно-целевые основы воспитания</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w:t>
      </w:r>
    </w:p>
    <w:p w:rsidR="00AE4FE7"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F34C6" w:rsidRPr="00D174AD" w:rsidRDefault="001F34C6" w:rsidP="00256FDD">
      <w:pPr>
        <w:spacing w:before="0" w:beforeAutospacing="0" w:after="0" w:afterAutospacing="0"/>
        <w:ind w:firstLine="709"/>
        <w:jc w:val="both"/>
        <w:rPr>
          <w:rFonts w:hAnsi="Times New Roman" w:cs="Times New Roman"/>
          <w:color w:val="000000"/>
          <w:sz w:val="24"/>
          <w:szCs w:val="24"/>
          <w:lang w:val="ru-RU"/>
        </w:rPr>
      </w:pP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1.1. Цель и задачи воспитания</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D174AD">
        <w:rPr>
          <w:rFonts w:hAnsi="Times New Roman" w:cs="Times New Roman"/>
          <w:b/>
          <w:bCs/>
          <w:color w:val="000000"/>
          <w:sz w:val="24"/>
          <w:szCs w:val="24"/>
          <w:lang w:val="ru-RU"/>
        </w:rPr>
        <w:t>цель воспитания:</w:t>
      </w:r>
    </w:p>
    <w:p w:rsidR="00AE4FE7" w:rsidRPr="00D174AD" w:rsidRDefault="00D174AD" w:rsidP="00256FDD">
      <w:pPr>
        <w:numPr>
          <w:ilvl w:val="0"/>
          <w:numId w:val="4"/>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Задачи воспитания</w:t>
      </w:r>
      <w:r w:rsidRPr="00D174AD">
        <w:rPr>
          <w:rFonts w:hAnsi="Times New Roman" w:cs="Times New Roman"/>
          <w:color w:val="000000"/>
          <w:sz w:val="24"/>
          <w:szCs w:val="24"/>
          <w:lang w:val="ru-RU"/>
        </w:rPr>
        <w:t xml:space="preserve"> определены с учетом интеллектуально-когнитивной, эмоционально-оценочной, </w:t>
      </w:r>
      <w:proofErr w:type="spellStart"/>
      <w:r w:rsidRPr="00D174AD">
        <w:rPr>
          <w:rFonts w:hAnsi="Times New Roman" w:cs="Times New Roman"/>
          <w:color w:val="000000"/>
          <w:sz w:val="24"/>
          <w:szCs w:val="24"/>
          <w:lang w:val="ru-RU"/>
        </w:rPr>
        <w:t>деятельностно</w:t>
      </w:r>
      <w:proofErr w:type="spellEnd"/>
      <w:r w:rsidRPr="00D174AD">
        <w:rPr>
          <w:rFonts w:hAnsi="Times New Roman" w:cs="Times New Roman"/>
          <w:color w:val="000000"/>
          <w:sz w:val="24"/>
          <w:szCs w:val="24"/>
          <w:lang w:val="ru-RU"/>
        </w:rPr>
        <w:t>-практической составляющих развития личности:</w:t>
      </w:r>
    </w:p>
    <w:p w:rsidR="00AE4FE7" w:rsidRPr="00D174AD" w:rsidRDefault="00D174AD" w:rsidP="00256FDD">
      <w:pPr>
        <w:numPr>
          <w:ilvl w:val="0"/>
          <w:numId w:val="5"/>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усвоение знаний, норм, духовно-нравственных ценностей, традиций, которые выработало российское общество (социально значимых знаний);</w:t>
      </w:r>
    </w:p>
    <w:p w:rsidR="00AE4FE7" w:rsidRPr="00D174AD" w:rsidRDefault="00D174AD" w:rsidP="00256FDD">
      <w:pPr>
        <w:numPr>
          <w:ilvl w:val="0"/>
          <w:numId w:val="5"/>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формирование и развитие позитивных личностных отношений к этим нормам, ценностям, традициям (их освоение, принятие);</w:t>
      </w:r>
    </w:p>
    <w:p w:rsidR="00AE4FE7" w:rsidRDefault="00D174AD" w:rsidP="00256FDD">
      <w:pPr>
        <w:numPr>
          <w:ilvl w:val="0"/>
          <w:numId w:val="5"/>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приобретение социально значимых знаний, формирование отношения к традиционным базовым российским ценностям.</w:t>
      </w:r>
    </w:p>
    <w:p w:rsidR="001F34C6" w:rsidRPr="00D174AD" w:rsidRDefault="001F34C6" w:rsidP="001F34C6">
      <w:pPr>
        <w:spacing w:before="0" w:beforeAutospacing="0" w:after="0" w:afterAutospacing="0"/>
        <w:ind w:left="709" w:right="180"/>
        <w:jc w:val="both"/>
        <w:rPr>
          <w:rFonts w:hAnsi="Times New Roman" w:cs="Times New Roman"/>
          <w:color w:val="000000"/>
          <w:sz w:val="24"/>
          <w:szCs w:val="24"/>
          <w:lang w:val="ru-RU"/>
        </w:rPr>
      </w:pP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1.2. Методологические основы и принципы воспитательной деятельности</w:t>
      </w:r>
    </w:p>
    <w:p w:rsidR="00AE4FE7" w:rsidRDefault="00D174AD" w:rsidP="00256FDD">
      <w:pPr>
        <w:spacing w:before="0" w:beforeAutospacing="0" w:after="0" w:afterAutospacing="0"/>
        <w:ind w:firstLine="709"/>
        <w:jc w:val="both"/>
        <w:rPr>
          <w:rFonts w:hAnsi="Times New Roman" w:cs="Times New Roman"/>
          <w:color w:val="000000"/>
          <w:sz w:val="24"/>
          <w:szCs w:val="24"/>
        </w:rPr>
      </w:pPr>
      <w:r w:rsidRPr="00D174AD">
        <w:rPr>
          <w:rFonts w:hAnsi="Times New Roman" w:cs="Times New Roman"/>
          <w:color w:val="000000"/>
          <w:sz w:val="24"/>
          <w:szCs w:val="24"/>
          <w:lang w:val="ru-RU"/>
        </w:rPr>
        <w:t>Методологической основой рабочей программы воспитания в детском лагере являются антропологический, культурно-исторический и системно-</w:t>
      </w:r>
      <w:proofErr w:type="spellStart"/>
      <w:r w:rsidRPr="00D174AD">
        <w:rPr>
          <w:rFonts w:hAnsi="Times New Roman" w:cs="Times New Roman"/>
          <w:color w:val="000000"/>
          <w:sz w:val="24"/>
          <w:szCs w:val="24"/>
          <w:lang w:val="ru-RU"/>
        </w:rPr>
        <w:t>деятельностный</w:t>
      </w:r>
      <w:proofErr w:type="spellEnd"/>
      <w:r w:rsidRPr="00D174AD">
        <w:rPr>
          <w:rFonts w:hAnsi="Times New Roman" w:cs="Times New Roman"/>
          <w:color w:val="000000"/>
          <w:sz w:val="24"/>
          <w:szCs w:val="24"/>
          <w:lang w:val="ru-RU"/>
        </w:rPr>
        <w:t xml:space="preserve"> подходы. </w:t>
      </w:r>
      <w:proofErr w:type="spellStart"/>
      <w:r>
        <w:rPr>
          <w:rFonts w:hAnsi="Times New Roman" w:cs="Times New Roman"/>
          <w:color w:val="000000"/>
          <w:sz w:val="24"/>
          <w:szCs w:val="24"/>
        </w:rPr>
        <w:t>Воспитательная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деятельность</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детском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лагере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основывается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следующих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принципах</w:t>
      </w:r>
      <w:proofErr w:type="spellEnd"/>
      <w:r>
        <w:rPr>
          <w:rFonts w:hAnsi="Times New Roman" w:cs="Times New Roman"/>
          <w:color w:val="000000"/>
          <w:sz w:val="24"/>
          <w:szCs w:val="24"/>
        </w:rPr>
        <w:t>:</w:t>
      </w:r>
    </w:p>
    <w:p w:rsidR="00AE4FE7" w:rsidRPr="00D174AD" w:rsidRDefault="00D174AD" w:rsidP="00256FDD">
      <w:pPr>
        <w:numPr>
          <w:ilvl w:val="0"/>
          <w:numId w:val="6"/>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lastRenderedPageBreak/>
        <w:t>принцип гуманистической направленности.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AE4FE7" w:rsidRPr="00D174AD" w:rsidRDefault="00D174AD" w:rsidP="00256FDD">
      <w:pPr>
        <w:numPr>
          <w:ilvl w:val="0"/>
          <w:numId w:val="6"/>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AE4FE7" w:rsidRPr="00D174AD" w:rsidRDefault="00D174AD" w:rsidP="00256FDD">
      <w:pPr>
        <w:numPr>
          <w:ilvl w:val="0"/>
          <w:numId w:val="6"/>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принцип </w:t>
      </w:r>
      <w:proofErr w:type="spellStart"/>
      <w:r w:rsidRPr="00D174AD">
        <w:rPr>
          <w:rFonts w:hAnsi="Times New Roman" w:cs="Times New Roman"/>
          <w:color w:val="000000"/>
          <w:sz w:val="24"/>
          <w:szCs w:val="24"/>
          <w:lang w:val="ru-RU"/>
        </w:rPr>
        <w:t>культуросообразности</w:t>
      </w:r>
      <w:proofErr w:type="spellEnd"/>
      <w:r w:rsidRPr="00D174AD">
        <w:rPr>
          <w:rFonts w:hAnsi="Times New Roman" w:cs="Times New Roman"/>
          <w:color w:val="000000"/>
          <w:sz w:val="24"/>
          <w:szCs w:val="24"/>
          <w:lang w:val="ru-RU"/>
        </w:rPr>
        <w:t>. Воспитание основывается на культуре и традициях России, включая культурные особенности региона;</w:t>
      </w:r>
    </w:p>
    <w:p w:rsidR="00AE4FE7" w:rsidRPr="00D174AD" w:rsidRDefault="00D174AD" w:rsidP="00256FDD">
      <w:pPr>
        <w:numPr>
          <w:ilvl w:val="0"/>
          <w:numId w:val="6"/>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принцип следования нравственному примеру. Пример</w:t>
      </w:r>
      <w:r>
        <w:rPr>
          <w:rFonts w:hAnsi="Times New Roman" w:cs="Times New Roman"/>
          <w:color w:val="000000"/>
          <w:sz w:val="24"/>
          <w:szCs w:val="24"/>
        </w:rPr>
        <w:t> </w:t>
      </w:r>
      <w:r w:rsidRPr="00D174AD">
        <w:rPr>
          <w:rFonts w:hAnsi="Times New Roman" w:cs="Times New Roman"/>
          <w:color w:val="000000"/>
          <w:sz w:val="24"/>
          <w:szCs w:val="24"/>
          <w:lang w:val="ru-RU"/>
        </w:rPr>
        <w:t>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AE4FE7" w:rsidRPr="00D174AD" w:rsidRDefault="00D174AD" w:rsidP="00256FDD">
      <w:pPr>
        <w:numPr>
          <w:ilvl w:val="0"/>
          <w:numId w:val="6"/>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AE4FE7" w:rsidRPr="00D174AD" w:rsidRDefault="00D174AD" w:rsidP="00256FDD">
      <w:pPr>
        <w:numPr>
          <w:ilvl w:val="0"/>
          <w:numId w:val="6"/>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AE4FE7" w:rsidRPr="00D174AD" w:rsidRDefault="00D174AD" w:rsidP="00256FDD">
      <w:pPr>
        <w:numPr>
          <w:ilvl w:val="0"/>
          <w:numId w:val="6"/>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принцип </w:t>
      </w:r>
      <w:proofErr w:type="spellStart"/>
      <w:r w:rsidRPr="00D174AD">
        <w:rPr>
          <w:rFonts w:hAnsi="Times New Roman" w:cs="Times New Roman"/>
          <w:color w:val="000000"/>
          <w:sz w:val="24"/>
          <w:szCs w:val="24"/>
          <w:lang w:val="ru-RU"/>
        </w:rPr>
        <w:t>инклюзивности</w:t>
      </w:r>
      <w:proofErr w:type="spellEnd"/>
      <w:r w:rsidRPr="00D174AD">
        <w:rPr>
          <w:rFonts w:hAnsi="Times New Roman" w:cs="Times New Roman"/>
          <w:color w:val="000000"/>
          <w:sz w:val="24"/>
          <w:szCs w:val="24"/>
          <w:lang w:val="ru-RU"/>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 Уклад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Воспитывающие общности (сообщества) в детском лагере:</w:t>
      </w:r>
    </w:p>
    <w:p w:rsidR="00AE4FE7" w:rsidRPr="00D174AD" w:rsidRDefault="00D174AD" w:rsidP="00256FDD">
      <w:pPr>
        <w:numPr>
          <w:ilvl w:val="0"/>
          <w:numId w:val="7"/>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детские (одновозрастные и разновозрастные отряды).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rsidR="00AE4FE7" w:rsidRPr="00D174AD" w:rsidRDefault="00D174AD" w:rsidP="00256FDD">
      <w:pPr>
        <w:numPr>
          <w:ilvl w:val="0"/>
          <w:numId w:val="7"/>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детско-взрослые. Основная цель – содействие, сотворчество и сопереживание, взаимопонимание и взаимное уважение, наличие общих ценностей и смыслов у всех участников.</w:t>
      </w:r>
    </w:p>
    <w:p w:rsidR="00AE4FE7"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Главная детско-взрослая общность в детском лагере – «Дети – Вожатый».</w:t>
      </w:r>
    </w:p>
    <w:p w:rsidR="001F34C6" w:rsidRPr="00D174AD" w:rsidRDefault="001F34C6" w:rsidP="00256FDD">
      <w:pPr>
        <w:spacing w:before="0" w:beforeAutospacing="0" w:after="0" w:afterAutospacing="0"/>
        <w:ind w:firstLine="709"/>
        <w:jc w:val="both"/>
        <w:rPr>
          <w:rFonts w:hAnsi="Times New Roman" w:cs="Times New Roman"/>
          <w:color w:val="000000"/>
          <w:sz w:val="24"/>
          <w:szCs w:val="24"/>
          <w:lang w:val="ru-RU"/>
        </w:rPr>
      </w:pP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1.3. Основные направления воспитания</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Практическая реализация цели и задач воспитания осуществляется в рамках следующих направлений воспитательной работы:</w:t>
      </w:r>
    </w:p>
    <w:p w:rsidR="00AE4FE7" w:rsidRPr="00D174AD" w:rsidRDefault="00D174AD" w:rsidP="00256FDD">
      <w:pPr>
        <w:numPr>
          <w:ilvl w:val="0"/>
          <w:numId w:val="8"/>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lastRenderedPageBreak/>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AE4FE7" w:rsidRPr="00D174AD" w:rsidRDefault="00D174AD" w:rsidP="00256FDD">
      <w:pPr>
        <w:numPr>
          <w:ilvl w:val="0"/>
          <w:numId w:val="8"/>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E4FE7" w:rsidRPr="00D174AD" w:rsidRDefault="00D174AD" w:rsidP="00256FDD">
      <w:pPr>
        <w:numPr>
          <w:ilvl w:val="0"/>
          <w:numId w:val="8"/>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духовно-нравственное развитие и воспитание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E4FE7" w:rsidRPr="00D174AD" w:rsidRDefault="00D174AD" w:rsidP="00256FDD">
      <w:pPr>
        <w:numPr>
          <w:ilvl w:val="0"/>
          <w:numId w:val="8"/>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E4FE7" w:rsidRPr="00D174AD" w:rsidRDefault="00D174AD" w:rsidP="00256FDD">
      <w:pPr>
        <w:numPr>
          <w:ilvl w:val="0"/>
          <w:numId w:val="8"/>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AE4FE7" w:rsidRPr="00D174AD" w:rsidRDefault="00D174AD" w:rsidP="00256FDD">
      <w:pPr>
        <w:numPr>
          <w:ilvl w:val="0"/>
          <w:numId w:val="8"/>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AE4FE7" w:rsidRPr="00D174AD" w:rsidRDefault="00D174AD" w:rsidP="00256FDD">
      <w:pPr>
        <w:numPr>
          <w:ilvl w:val="0"/>
          <w:numId w:val="8"/>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физическое воспитание и воспитание культуры здорового образа жизни и безопасности: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AE4FE7" w:rsidRDefault="00D174AD" w:rsidP="00256FDD">
      <w:pPr>
        <w:numPr>
          <w:ilvl w:val="0"/>
          <w:numId w:val="8"/>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познавательное направление воспитания: стремление к познанию себя и других людей, природы и общества, к знаниям, образованию.</w:t>
      </w:r>
    </w:p>
    <w:p w:rsidR="001F34C6" w:rsidRPr="00D174AD" w:rsidRDefault="001F34C6" w:rsidP="001F34C6">
      <w:pPr>
        <w:spacing w:before="0" w:beforeAutospacing="0" w:after="0" w:afterAutospacing="0"/>
        <w:ind w:left="709" w:right="180"/>
        <w:jc w:val="both"/>
        <w:rPr>
          <w:rFonts w:hAnsi="Times New Roman" w:cs="Times New Roman"/>
          <w:color w:val="000000"/>
          <w:sz w:val="24"/>
          <w:szCs w:val="24"/>
          <w:lang w:val="ru-RU"/>
        </w:rPr>
      </w:pP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1.4. Основные традиции и уникальность воспитательной деятельности</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Основные традиции воспитания в детском лагере:</w:t>
      </w:r>
    </w:p>
    <w:p w:rsidR="00AE4FE7" w:rsidRPr="00D174AD" w:rsidRDefault="00D174AD" w:rsidP="00256FDD">
      <w:pPr>
        <w:numPr>
          <w:ilvl w:val="0"/>
          <w:numId w:val="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совместная деятельность детей и взрослых</w:t>
      </w:r>
      <w:r>
        <w:rPr>
          <w:rFonts w:hAnsi="Times New Roman" w:cs="Times New Roman"/>
          <w:color w:val="000000"/>
          <w:sz w:val="24"/>
          <w:szCs w:val="24"/>
        </w:rPr>
        <w:t> </w:t>
      </w:r>
      <w:r w:rsidRPr="00D174AD">
        <w:rPr>
          <w:rFonts w:hAnsi="Times New Roman" w:cs="Times New Roman"/>
          <w:color w:val="000000"/>
          <w:sz w:val="24"/>
          <w:szCs w:val="24"/>
          <w:lang w:val="ru-RU"/>
        </w:rPr>
        <w:t>как ведущий способ организации воспитательной деятельности;</w:t>
      </w:r>
    </w:p>
    <w:p w:rsidR="00AE4FE7" w:rsidRPr="00D174AD" w:rsidRDefault="00D174AD" w:rsidP="00256FDD">
      <w:pPr>
        <w:numPr>
          <w:ilvl w:val="0"/>
          <w:numId w:val="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AE4FE7" w:rsidRPr="00D174AD" w:rsidRDefault="00D174AD" w:rsidP="00256FDD">
      <w:pPr>
        <w:numPr>
          <w:ilvl w:val="0"/>
          <w:numId w:val="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создание условий для приобретения детьми нового социального опыта и освоения новых социальных ролей;</w:t>
      </w:r>
    </w:p>
    <w:p w:rsidR="00AE4FE7" w:rsidRPr="00D174AD" w:rsidRDefault="00D174AD" w:rsidP="00256FDD">
      <w:pPr>
        <w:numPr>
          <w:ilvl w:val="0"/>
          <w:numId w:val="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проведение общих мероприятий детского лагеря с учетом конструктивного межличностного взаимодействия детей, их социальной активности;</w:t>
      </w:r>
    </w:p>
    <w:p w:rsidR="00AE4FE7" w:rsidRPr="00D174AD" w:rsidRDefault="00D174AD" w:rsidP="00256FDD">
      <w:pPr>
        <w:numPr>
          <w:ilvl w:val="0"/>
          <w:numId w:val="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включение детей в процесс организации жизнедеятельности временного детского коллектива;</w:t>
      </w:r>
    </w:p>
    <w:p w:rsidR="00AE4FE7" w:rsidRPr="00D174AD" w:rsidRDefault="00D174AD" w:rsidP="00256FDD">
      <w:pPr>
        <w:numPr>
          <w:ilvl w:val="0"/>
          <w:numId w:val="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w:t>
      </w:r>
    </w:p>
    <w:p w:rsidR="00AE4FE7" w:rsidRPr="00D174AD" w:rsidRDefault="00D174AD" w:rsidP="00256FDD">
      <w:pPr>
        <w:numPr>
          <w:ilvl w:val="0"/>
          <w:numId w:val="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обмен опытом между детьми в формате «дети – детям»;</w:t>
      </w:r>
    </w:p>
    <w:p w:rsidR="00AE4FE7" w:rsidRDefault="00D174AD" w:rsidP="00256FDD">
      <w:pPr>
        <w:numPr>
          <w:ilvl w:val="0"/>
          <w:numId w:val="9"/>
        </w:numPr>
        <w:spacing w:before="0" w:beforeAutospacing="0" w:after="0" w:afterAutospacing="0"/>
        <w:ind w:left="0" w:right="180" w:firstLine="709"/>
        <w:jc w:val="both"/>
        <w:rPr>
          <w:rFonts w:hAnsi="Times New Roman" w:cs="Times New Roman"/>
          <w:color w:val="000000"/>
          <w:sz w:val="24"/>
          <w:szCs w:val="24"/>
        </w:rPr>
      </w:pPr>
      <w:r w:rsidRPr="00D174AD">
        <w:rPr>
          <w:rFonts w:hAnsi="Times New Roman" w:cs="Times New Roman"/>
          <w:color w:val="000000"/>
          <w:sz w:val="24"/>
          <w:szCs w:val="24"/>
          <w:lang w:val="ru-RU"/>
        </w:rPr>
        <w:lastRenderedPageBreak/>
        <w:t xml:space="preserve">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w:t>
      </w:r>
      <w:r>
        <w:rPr>
          <w:rFonts w:hAnsi="Times New Roman" w:cs="Times New Roman"/>
          <w:color w:val="000000"/>
          <w:sz w:val="24"/>
          <w:szCs w:val="24"/>
        </w:rPr>
        <w:t xml:space="preserve">(в </w:t>
      </w:r>
      <w:proofErr w:type="spellStart"/>
      <w:r>
        <w:rPr>
          <w:rFonts w:hAnsi="Times New Roman" w:cs="Times New Roman"/>
          <w:color w:val="000000"/>
          <w:sz w:val="24"/>
          <w:szCs w:val="24"/>
        </w:rPr>
        <w:t>разрешении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конфликтов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функции</w:t>
      </w:r>
      <w:proofErr w:type="spellEnd"/>
      <w:r>
        <w:rPr>
          <w:rFonts w:hAnsi="Times New Roman" w:cs="Times New Roman"/>
          <w:color w:val="000000"/>
          <w:sz w:val="24"/>
          <w:szCs w:val="24"/>
        </w:rPr>
        <w:t>.</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Уникальность воспитательного процесса в детском лагере заключается в кратковременности, автономности, сборности.</w:t>
      </w:r>
    </w:p>
    <w:p w:rsidR="00AE4FE7" w:rsidRPr="00D174AD" w:rsidRDefault="00D174AD" w:rsidP="00256FDD">
      <w:pPr>
        <w:numPr>
          <w:ilvl w:val="0"/>
          <w:numId w:val="10"/>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AE4FE7" w:rsidRPr="00D174AD" w:rsidRDefault="00D174AD" w:rsidP="00256FDD">
      <w:pPr>
        <w:numPr>
          <w:ilvl w:val="0"/>
          <w:numId w:val="10"/>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AE4FE7" w:rsidRPr="00D174AD" w:rsidRDefault="00D174AD" w:rsidP="00256FDD">
      <w:pPr>
        <w:numPr>
          <w:ilvl w:val="0"/>
          <w:numId w:val="10"/>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1F34C6" w:rsidRDefault="001F34C6">
      <w:pPr>
        <w:rPr>
          <w:b/>
          <w:bCs/>
          <w:color w:val="252525"/>
          <w:spacing w:val="-2"/>
          <w:sz w:val="28"/>
          <w:szCs w:val="42"/>
          <w:lang w:val="ru-RU"/>
        </w:rPr>
      </w:pPr>
      <w:r>
        <w:rPr>
          <w:b/>
          <w:bCs/>
          <w:color w:val="252525"/>
          <w:spacing w:val="-2"/>
          <w:sz w:val="28"/>
          <w:szCs w:val="42"/>
          <w:lang w:val="ru-RU"/>
        </w:rPr>
        <w:br w:type="page"/>
      </w:r>
    </w:p>
    <w:p w:rsidR="00AE4FE7" w:rsidRPr="001F34C6" w:rsidRDefault="00D174AD" w:rsidP="001F34C6">
      <w:pPr>
        <w:spacing w:before="0" w:beforeAutospacing="0" w:after="0" w:afterAutospacing="0" w:line="600" w:lineRule="atLeast"/>
        <w:jc w:val="both"/>
        <w:rPr>
          <w:b/>
          <w:bCs/>
          <w:color w:val="252525"/>
          <w:spacing w:val="-2"/>
          <w:sz w:val="28"/>
          <w:szCs w:val="42"/>
          <w:lang w:val="ru-RU"/>
        </w:rPr>
      </w:pPr>
      <w:r w:rsidRPr="001F34C6">
        <w:rPr>
          <w:b/>
          <w:bCs/>
          <w:color w:val="252525"/>
          <w:spacing w:val="-2"/>
          <w:sz w:val="28"/>
          <w:szCs w:val="42"/>
          <w:lang w:val="ru-RU"/>
        </w:rPr>
        <w:lastRenderedPageBreak/>
        <w:t>Раздел 2. Содержание, виды и формы воспитательной деятельности</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Достижение цели через</w:t>
      </w:r>
      <w:r>
        <w:rPr>
          <w:rFonts w:hAnsi="Times New Roman" w:cs="Times New Roman"/>
          <w:color w:val="000000"/>
          <w:sz w:val="24"/>
          <w:szCs w:val="24"/>
        </w:rPr>
        <w:t> </w:t>
      </w:r>
      <w:r w:rsidRPr="00D174AD">
        <w:rPr>
          <w:rFonts w:hAnsi="Times New Roman" w:cs="Times New Roman"/>
          <w:color w:val="000000"/>
          <w:sz w:val="24"/>
          <w:szCs w:val="24"/>
          <w:lang w:val="ru-RU"/>
        </w:rPr>
        <w:t>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 Состав и содержание модулей определено с учетом уклада детского лагеря, реальной деятельности, имеющихся в детском лагере ресурсов, планов.</w:t>
      </w:r>
    </w:p>
    <w:p w:rsidR="00AE4FE7"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Виды и формы воспитательной работы конкретизированы</w:t>
      </w:r>
      <w:r>
        <w:rPr>
          <w:rFonts w:hAnsi="Times New Roman" w:cs="Times New Roman"/>
          <w:color w:val="000000"/>
          <w:sz w:val="24"/>
          <w:szCs w:val="24"/>
        </w:rPr>
        <w:t> </w:t>
      </w:r>
      <w:r w:rsidRPr="00D174AD">
        <w:rPr>
          <w:rFonts w:hAnsi="Times New Roman" w:cs="Times New Roman"/>
          <w:color w:val="000000"/>
          <w:sz w:val="24"/>
          <w:szCs w:val="24"/>
          <w:lang w:val="ru-RU"/>
        </w:rPr>
        <w:t>в Календарном плане воспитательной работы (приложение), утверждаемом</w:t>
      </w:r>
      <w:r>
        <w:rPr>
          <w:rFonts w:hAnsi="Times New Roman" w:cs="Times New Roman"/>
          <w:color w:val="000000"/>
          <w:sz w:val="24"/>
          <w:szCs w:val="24"/>
        </w:rPr>
        <w:t> </w:t>
      </w:r>
      <w:r w:rsidRPr="00D174AD">
        <w:rPr>
          <w:rFonts w:hAnsi="Times New Roman" w:cs="Times New Roman"/>
          <w:color w:val="000000"/>
          <w:sz w:val="24"/>
          <w:szCs w:val="24"/>
          <w:lang w:val="ru-RU"/>
        </w:rPr>
        <w:t>на предстоящий сезон</w:t>
      </w:r>
      <w:r>
        <w:rPr>
          <w:rFonts w:hAnsi="Times New Roman" w:cs="Times New Roman"/>
          <w:color w:val="000000"/>
          <w:sz w:val="24"/>
          <w:szCs w:val="24"/>
        </w:rPr>
        <w:t> </w:t>
      </w:r>
      <w:r w:rsidRPr="00D174AD">
        <w:rPr>
          <w:rFonts w:hAnsi="Times New Roman" w:cs="Times New Roman"/>
          <w:color w:val="000000"/>
          <w:sz w:val="24"/>
          <w:szCs w:val="24"/>
          <w:lang w:val="ru-RU"/>
        </w:rPr>
        <w:t>с учетом направлений воспитательной работы, установленных в настоящей рабочей программе воспитания.</w:t>
      </w:r>
    </w:p>
    <w:p w:rsidR="001F34C6" w:rsidRPr="00D174AD" w:rsidRDefault="001F34C6" w:rsidP="00256FDD">
      <w:pPr>
        <w:spacing w:before="0" w:beforeAutospacing="0" w:after="0" w:afterAutospacing="0"/>
        <w:ind w:firstLine="709"/>
        <w:jc w:val="both"/>
        <w:rPr>
          <w:rFonts w:hAnsi="Times New Roman" w:cs="Times New Roman"/>
          <w:color w:val="000000"/>
          <w:sz w:val="24"/>
          <w:szCs w:val="24"/>
          <w:lang w:val="ru-RU"/>
        </w:rPr>
      </w:pP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ИНВАРИАНТНЫЕ МОДУЛИ</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2.1. Модуль «Будущее России. Ключевые мероприятия»</w:t>
      </w:r>
    </w:p>
    <w:p w:rsidR="00AE4FE7" w:rsidRDefault="00D174AD" w:rsidP="00256FDD">
      <w:pPr>
        <w:spacing w:before="0" w:beforeAutospacing="0" w:after="0" w:afterAutospacing="0"/>
        <w:ind w:firstLine="709"/>
        <w:jc w:val="both"/>
        <w:rPr>
          <w:rFonts w:hAnsi="Times New Roman" w:cs="Times New Roman"/>
          <w:color w:val="000000"/>
          <w:sz w:val="24"/>
          <w:szCs w:val="24"/>
        </w:rPr>
      </w:pPr>
      <w:r w:rsidRPr="00D174AD">
        <w:rPr>
          <w:rFonts w:hAnsi="Times New Roman" w:cs="Times New Roman"/>
          <w:color w:val="000000"/>
          <w:sz w:val="24"/>
          <w:szCs w:val="24"/>
          <w:lang w:val="ru-RU"/>
        </w:rPr>
        <w:t xml:space="preserve">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 </w:t>
      </w:r>
      <w:proofErr w:type="spellStart"/>
      <w:r>
        <w:rPr>
          <w:rFonts w:hAnsi="Times New Roman" w:cs="Times New Roman"/>
          <w:color w:val="000000"/>
          <w:sz w:val="24"/>
          <w:szCs w:val="24"/>
        </w:rPr>
        <w:t>Деятельность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реализуется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направлениям</w:t>
      </w:r>
      <w:proofErr w:type="spellEnd"/>
      <w:r>
        <w:rPr>
          <w:rFonts w:hAnsi="Times New Roman" w:cs="Times New Roman"/>
          <w:color w:val="000000"/>
          <w:sz w:val="24"/>
          <w:szCs w:val="24"/>
        </w:rPr>
        <w:t>:</w:t>
      </w:r>
    </w:p>
    <w:p w:rsidR="00AE4FE7" w:rsidRDefault="00D174AD" w:rsidP="00256FDD">
      <w:pPr>
        <w:numPr>
          <w:ilvl w:val="0"/>
          <w:numId w:val="1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Церемония подъема (спуска) Государственного флага Российской Федерации и исполнение Государственного гимна Российской Федерации.</w:t>
      </w:r>
      <w:r w:rsidRPr="00D174AD">
        <w:rPr>
          <w:rFonts w:hAnsi="Times New Roman" w:cs="Times New Roman"/>
          <w:color w:val="000000"/>
          <w:sz w:val="24"/>
          <w:szCs w:val="24"/>
          <w:lang w:val="ru-RU"/>
        </w:rPr>
        <w:t xml:space="preserve"> 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w:t>
      </w:r>
      <w:proofErr w:type="spellStart"/>
      <w:r w:rsidRPr="00D174AD">
        <w:rPr>
          <w:rFonts w:hAnsi="Times New Roman" w:cs="Times New Roman"/>
          <w:color w:val="000000"/>
          <w:sz w:val="24"/>
          <w:szCs w:val="24"/>
          <w:lang w:val="ru-RU"/>
        </w:rPr>
        <w:t>Минпросвещения</w:t>
      </w:r>
      <w:proofErr w:type="spellEnd"/>
      <w:r w:rsidRPr="00D174AD">
        <w:rPr>
          <w:rFonts w:hAnsi="Times New Roman" w:cs="Times New Roman"/>
          <w:color w:val="000000"/>
          <w:sz w:val="24"/>
          <w:szCs w:val="24"/>
          <w:lang w:val="ru-RU"/>
        </w:rPr>
        <w:t xml:space="preserve"> России от 15.04.2022 № СК-295/06) и «Стандартом Церемонии поднятия (спуска) Государственного флага Российской Федерации» (письмо </w:t>
      </w:r>
      <w:proofErr w:type="spellStart"/>
      <w:r w:rsidRPr="00D174AD">
        <w:rPr>
          <w:rFonts w:hAnsi="Times New Roman" w:cs="Times New Roman"/>
          <w:color w:val="000000"/>
          <w:sz w:val="24"/>
          <w:szCs w:val="24"/>
          <w:lang w:val="ru-RU"/>
        </w:rPr>
        <w:t>Минпросвещения</w:t>
      </w:r>
      <w:proofErr w:type="spellEnd"/>
      <w:r w:rsidRPr="00D174AD">
        <w:rPr>
          <w:rFonts w:hAnsi="Times New Roman" w:cs="Times New Roman"/>
          <w:color w:val="000000"/>
          <w:sz w:val="24"/>
          <w:szCs w:val="24"/>
          <w:lang w:val="ru-RU"/>
        </w:rPr>
        <w:t xml:space="preserve"> России от 17.06.2022 № АБ-1611/06). 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rsidR="001F34C6" w:rsidRPr="00D174AD" w:rsidRDefault="001F34C6" w:rsidP="001F34C6">
      <w:pPr>
        <w:spacing w:before="0" w:beforeAutospacing="0" w:after="0" w:afterAutospacing="0"/>
        <w:ind w:left="709" w:right="180"/>
        <w:contextualSpacing/>
        <w:jc w:val="both"/>
        <w:rPr>
          <w:rFonts w:hAnsi="Times New Roman" w:cs="Times New Roman"/>
          <w:color w:val="000000"/>
          <w:sz w:val="24"/>
          <w:szCs w:val="24"/>
          <w:lang w:val="ru-RU"/>
        </w:rPr>
      </w:pPr>
    </w:p>
    <w:p w:rsidR="00AE4FE7" w:rsidRPr="00D174AD" w:rsidRDefault="00D174AD" w:rsidP="00256FDD">
      <w:pPr>
        <w:numPr>
          <w:ilvl w:val="0"/>
          <w:numId w:val="11"/>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Дни единых действий</w:t>
      </w:r>
      <w:r w:rsidRPr="00D174AD">
        <w:rPr>
          <w:rFonts w:hAnsi="Times New Roman" w:cs="Times New Roman"/>
          <w:color w:val="000000"/>
          <w:sz w:val="24"/>
          <w:szCs w:val="24"/>
          <w:lang w:val="ru-RU"/>
        </w:rPr>
        <w:t>,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AE4FE7" w:rsidRDefault="00D174AD" w:rsidP="00256FDD">
      <w:pPr>
        <w:numPr>
          <w:ilvl w:val="0"/>
          <w:numId w:val="12"/>
        </w:numPr>
        <w:spacing w:before="0" w:beforeAutospacing="0" w:after="0" w:afterAutospacing="0"/>
        <w:ind w:left="0" w:right="180" w:firstLine="709"/>
        <w:contextualSpacing/>
        <w:jc w:val="both"/>
        <w:rPr>
          <w:rFonts w:hAnsi="Times New Roman" w:cs="Times New Roman"/>
          <w:color w:val="000000"/>
          <w:sz w:val="24"/>
          <w:szCs w:val="24"/>
        </w:rPr>
      </w:pPr>
      <w:r>
        <w:rPr>
          <w:rFonts w:hAnsi="Times New Roman" w:cs="Times New Roman"/>
          <w:color w:val="000000"/>
          <w:sz w:val="24"/>
          <w:szCs w:val="24"/>
        </w:rPr>
        <w:t xml:space="preserve">1 </w:t>
      </w:r>
      <w:proofErr w:type="spellStart"/>
      <w:r>
        <w:rPr>
          <w:rFonts w:hAnsi="Times New Roman" w:cs="Times New Roman"/>
          <w:color w:val="000000"/>
          <w:sz w:val="24"/>
          <w:szCs w:val="24"/>
        </w:rPr>
        <w:t>июня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День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защиты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детей</w:t>
      </w:r>
      <w:proofErr w:type="spellEnd"/>
      <w:r>
        <w:rPr>
          <w:rFonts w:hAnsi="Times New Roman" w:cs="Times New Roman"/>
          <w:color w:val="000000"/>
          <w:sz w:val="24"/>
          <w:szCs w:val="24"/>
        </w:rPr>
        <w:t>;</w:t>
      </w:r>
    </w:p>
    <w:p w:rsidR="00AE4FE7" w:rsidRDefault="00D174AD" w:rsidP="00256FDD">
      <w:pPr>
        <w:numPr>
          <w:ilvl w:val="0"/>
          <w:numId w:val="12"/>
        </w:numPr>
        <w:spacing w:before="0" w:beforeAutospacing="0" w:after="0" w:afterAutospacing="0"/>
        <w:ind w:left="0" w:right="180" w:firstLine="709"/>
        <w:contextualSpacing/>
        <w:jc w:val="both"/>
        <w:rPr>
          <w:rFonts w:hAnsi="Times New Roman" w:cs="Times New Roman"/>
          <w:color w:val="000000"/>
          <w:sz w:val="24"/>
          <w:szCs w:val="24"/>
        </w:rPr>
      </w:pPr>
      <w:r>
        <w:rPr>
          <w:rFonts w:hAnsi="Times New Roman" w:cs="Times New Roman"/>
          <w:color w:val="000000"/>
          <w:sz w:val="24"/>
          <w:szCs w:val="24"/>
        </w:rPr>
        <w:t xml:space="preserve">6 </w:t>
      </w:r>
      <w:proofErr w:type="spellStart"/>
      <w:r>
        <w:rPr>
          <w:rFonts w:hAnsi="Times New Roman" w:cs="Times New Roman"/>
          <w:color w:val="000000"/>
          <w:sz w:val="24"/>
          <w:szCs w:val="24"/>
        </w:rPr>
        <w:t>июня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День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русского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языка</w:t>
      </w:r>
      <w:proofErr w:type="spellEnd"/>
      <w:r>
        <w:rPr>
          <w:rFonts w:hAnsi="Times New Roman" w:cs="Times New Roman"/>
          <w:color w:val="000000"/>
          <w:sz w:val="24"/>
          <w:szCs w:val="24"/>
        </w:rPr>
        <w:t>;</w:t>
      </w:r>
    </w:p>
    <w:p w:rsidR="00AE4FE7" w:rsidRDefault="00D174AD" w:rsidP="00256FDD">
      <w:pPr>
        <w:numPr>
          <w:ilvl w:val="0"/>
          <w:numId w:val="12"/>
        </w:numPr>
        <w:spacing w:before="0" w:beforeAutospacing="0" w:after="0" w:afterAutospacing="0"/>
        <w:ind w:left="0" w:right="180" w:firstLine="709"/>
        <w:contextualSpacing/>
        <w:jc w:val="both"/>
        <w:rPr>
          <w:rFonts w:hAnsi="Times New Roman" w:cs="Times New Roman"/>
          <w:color w:val="000000"/>
          <w:sz w:val="24"/>
          <w:szCs w:val="24"/>
        </w:rPr>
      </w:pPr>
      <w:r>
        <w:rPr>
          <w:rFonts w:hAnsi="Times New Roman" w:cs="Times New Roman"/>
          <w:color w:val="000000"/>
          <w:sz w:val="24"/>
          <w:szCs w:val="24"/>
        </w:rPr>
        <w:t xml:space="preserve">12 </w:t>
      </w:r>
      <w:proofErr w:type="spellStart"/>
      <w:r>
        <w:rPr>
          <w:rFonts w:hAnsi="Times New Roman" w:cs="Times New Roman"/>
          <w:color w:val="000000"/>
          <w:sz w:val="24"/>
          <w:szCs w:val="24"/>
        </w:rPr>
        <w:t>июня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День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России</w:t>
      </w:r>
      <w:proofErr w:type="spellEnd"/>
      <w:r>
        <w:rPr>
          <w:rFonts w:hAnsi="Times New Roman" w:cs="Times New Roman"/>
          <w:color w:val="000000"/>
          <w:sz w:val="24"/>
          <w:szCs w:val="24"/>
        </w:rPr>
        <w:t>;</w:t>
      </w:r>
    </w:p>
    <w:p w:rsidR="00AE4FE7" w:rsidRPr="00D174AD" w:rsidRDefault="00D174AD" w:rsidP="00256FDD">
      <w:pPr>
        <w:numPr>
          <w:ilvl w:val="0"/>
          <w:numId w:val="12"/>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22 июня – День памяти и скорби;</w:t>
      </w:r>
    </w:p>
    <w:p w:rsidR="00AE4FE7" w:rsidRDefault="00D174AD" w:rsidP="00256FDD">
      <w:pPr>
        <w:numPr>
          <w:ilvl w:val="0"/>
          <w:numId w:val="12"/>
        </w:numPr>
        <w:spacing w:before="0" w:beforeAutospacing="0" w:after="0" w:afterAutospacing="0"/>
        <w:ind w:left="0" w:right="180" w:firstLine="709"/>
        <w:contextualSpacing/>
        <w:jc w:val="both"/>
        <w:rPr>
          <w:rFonts w:hAnsi="Times New Roman" w:cs="Times New Roman"/>
          <w:color w:val="000000"/>
          <w:sz w:val="24"/>
          <w:szCs w:val="24"/>
        </w:rPr>
      </w:pPr>
      <w:r>
        <w:rPr>
          <w:rFonts w:hAnsi="Times New Roman" w:cs="Times New Roman"/>
          <w:color w:val="000000"/>
          <w:sz w:val="24"/>
          <w:szCs w:val="24"/>
        </w:rPr>
        <w:t xml:space="preserve">27 </w:t>
      </w:r>
      <w:proofErr w:type="spellStart"/>
      <w:r>
        <w:rPr>
          <w:rFonts w:hAnsi="Times New Roman" w:cs="Times New Roman"/>
          <w:color w:val="000000"/>
          <w:sz w:val="24"/>
          <w:szCs w:val="24"/>
        </w:rPr>
        <w:t>июня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День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молодежи</w:t>
      </w:r>
      <w:proofErr w:type="spellEnd"/>
      <w:r>
        <w:rPr>
          <w:rFonts w:hAnsi="Times New Roman" w:cs="Times New Roman"/>
          <w:color w:val="000000"/>
          <w:sz w:val="24"/>
          <w:szCs w:val="24"/>
        </w:rPr>
        <w:t>;</w:t>
      </w:r>
    </w:p>
    <w:p w:rsidR="00AE4FE7" w:rsidRPr="00D174AD" w:rsidRDefault="00D174AD" w:rsidP="00256FDD">
      <w:pPr>
        <w:numPr>
          <w:ilvl w:val="0"/>
          <w:numId w:val="12"/>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8 июля – День семьи, любви и верности;</w:t>
      </w:r>
    </w:p>
    <w:p w:rsidR="00AE4FE7"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007438" w:rsidRPr="00D174AD" w:rsidRDefault="00007438" w:rsidP="00256FDD">
      <w:pPr>
        <w:spacing w:before="0" w:beforeAutospacing="0" w:after="0" w:afterAutospacing="0"/>
        <w:ind w:firstLine="709"/>
        <w:jc w:val="both"/>
        <w:rPr>
          <w:rFonts w:hAnsi="Times New Roman" w:cs="Times New Roman"/>
          <w:color w:val="000000"/>
          <w:sz w:val="24"/>
          <w:szCs w:val="24"/>
          <w:lang w:val="ru-RU"/>
        </w:rPr>
      </w:pPr>
    </w:p>
    <w:p w:rsidR="00AE4FE7" w:rsidRPr="00D174AD" w:rsidRDefault="00D174AD" w:rsidP="00256FDD">
      <w:pPr>
        <w:numPr>
          <w:ilvl w:val="0"/>
          <w:numId w:val="13"/>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«Движение Первых».</w:t>
      </w:r>
      <w:r w:rsidRPr="00D174AD">
        <w:rPr>
          <w:rFonts w:hAnsi="Times New Roman" w:cs="Times New Roman"/>
          <w:color w:val="000000"/>
          <w:sz w:val="24"/>
          <w:szCs w:val="24"/>
          <w:lang w:val="ru-RU"/>
        </w:rPr>
        <w:t xml:space="preserve"> С целью формирования у обучающихся представления о назначении Общероссийского общественно-государственного движения </w:t>
      </w:r>
      <w:r w:rsidRPr="00D174AD">
        <w:rPr>
          <w:rFonts w:hAnsi="Times New Roman" w:cs="Times New Roman"/>
          <w:color w:val="000000"/>
          <w:sz w:val="24"/>
          <w:szCs w:val="24"/>
          <w:lang w:val="ru-RU"/>
        </w:rPr>
        <w:lastRenderedPageBreak/>
        <w:t>детей и 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w:t>
      </w:r>
    </w:p>
    <w:p w:rsidR="00AE4FE7" w:rsidRPr="00D174AD" w:rsidRDefault="00D174AD" w:rsidP="00256FDD">
      <w:pPr>
        <w:numPr>
          <w:ilvl w:val="0"/>
          <w:numId w:val="14"/>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День РДДМ «Движение Первых» (проводится каждую смену);</w:t>
      </w:r>
    </w:p>
    <w:p w:rsidR="00AE4FE7" w:rsidRPr="00D174AD" w:rsidRDefault="00D174AD" w:rsidP="00256FDD">
      <w:pPr>
        <w:numPr>
          <w:ilvl w:val="0"/>
          <w:numId w:val="14"/>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Профильный отряд. Детский организационный комитет смены, популяризирующий РДДМ;</w:t>
      </w:r>
    </w:p>
    <w:p w:rsidR="00AE4FE7" w:rsidRPr="00D174AD" w:rsidRDefault="00D174AD" w:rsidP="00256FDD">
      <w:pPr>
        <w:numPr>
          <w:ilvl w:val="0"/>
          <w:numId w:val="14"/>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Марафон РДДМ «Движение Первых» (образовательный модуль по тематике смены);</w:t>
      </w:r>
    </w:p>
    <w:p w:rsidR="00AE4FE7" w:rsidRPr="00D174AD" w:rsidRDefault="00D174AD" w:rsidP="00256FDD">
      <w:pPr>
        <w:numPr>
          <w:ilvl w:val="0"/>
          <w:numId w:val="14"/>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Форматы мероприятий, акций от РДДМ в рамках Дней единых действий;</w:t>
      </w:r>
    </w:p>
    <w:p w:rsidR="00AE4FE7" w:rsidRDefault="00D174AD" w:rsidP="00256FDD">
      <w:pPr>
        <w:numPr>
          <w:ilvl w:val="0"/>
          <w:numId w:val="14"/>
        </w:numPr>
        <w:spacing w:before="0" w:beforeAutospacing="0" w:after="0" w:afterAutospacing="0"/>
        <w:ind w:left="0" w:right="180" w:firstLine="709"/>
        <w:jc w:val="both"/>
        <w:rPr>
          <w:rFonts w:hAnsi="Times New Roman" w:cs="Times New Roman"/>
          <w:color w:val="000000"/>
          <w:sz w:val="24"/>
          <w:szCs w:val="24"/>
        </w:rPr>
      </w:pPr>
      <w:r w:rsidRPr="00D174AD">
        <w:rPr>
          <w:rFonts w:hAnsi="Times New Roman" w:cs="Times New Roman"/>
          <w:color w:val="000000"/>
          <w:sz w:val="24"/>
          <w:szCs w:val="24"/>
          <w:lang w:val="ru-RU"/>
        </w:rPr>
        <w:t xml:space="preserve">Региональные смены «Время Первых». Не менее одной смены в каждом регионе. </w:t>
      </w:r>
      <w:proofErr w:type="spellStart"/>
      <w:r>
        <w:rPr>
          <w:rFonts w:hAnsi="Times New Roman" w:cs="Times New Roman"/>
          <w:color w:val="000000"/>
          <w:sz w:val="24"/>
          <w:szCs w:val="24"/>
        </w:rPr>
        <w:t>Отбор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региональные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профильные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смены</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сайт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будьвдвижении.рф</w:t>
      </w:r>
      <w:proofErr w:type="spellEnd"/>
      <w:r>
        <w:rPr>
          <w:rFonts w:hAnsi="Times New Roman" w:cs="Times New Roman"/>
          <w:color w:val="000000"/>
          <w:sz w:val="24"/>
          <w:szCs w:val="24"/>
        </w:rPr>
        <w:t>.</w:t>
      </w:r>
    </w:p>
    <w:p w:rsidR="00007438" w:rsidRDefault="00007438" w:rsidP="00007438">
      <w:pPr>
        <w:spacing w:before="0" w:beforeAutospacing="0" w:after="0" w:afterAutospacing="0"/>
        <w:ind w:left="709" w:right="180"/>
        <w:jc w:val="both"/>
        <w:rPr>
          <w:rFonts w:hAnsi="Times New Roman" w:cs="Times New Roman"/>
          <w:color w:val="000000"/>
          <w:sz w:val="24"/>
          <w:szCs w:val="24"/>
        </w:rPr>
      </w:pP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Каждый формат реализуется по единой программе.</w:t>
      </w:r>
    </w:p>
    <w:p w:rsidR="00AE4FE7" w:rsidRPr="00D174AD" w:rsidRDefault="00D174AD" w:rsidP="00256FDD">
      <w:pPr>
        <w:numPr>
          <w:ilvl w:val="0"/>
          <w:numId w:val="15"/>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«Цивилизационное наследие России»</w:t>
      </w:r>
      <w:r w:rsidRPr="00D174AD">
        <w:rPr>
          <w:rFonts w:hAnsi="Times New Roman" w:cs="Times New Roman"/>
          <w:color w:val="000000"/>
          <w:sz w:val="24"/>
          <w:szCs w:val="24"/>
          <w:lang w:val="ru-RU"/>
        </w:rPr>
        <w:t xml:space="preserve"> – важнейший ресурс в воспитании подрастающего поколения, который включает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обучающийся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 В рамках модуля обучающиеся знакомятся с именами конкретных людей, которые прославили Россию, их подвигами. Изучают памятники культуры Отечества. Цивилизационное наследие как ценностный ориентир для развития каждого гражданина России предусматривает:</w:t>
      </w:r>
    </w:p>
    <w:p w:rsidR="00AE4FE7" w:rsidRPr="00D174AD" w:rsidRDefault="00D174AD" w:rsidP="00256FDD">
      <w:pPr>
        <w:numPr>
          <w:ilvl w:val="0"/>
          <w:numId w:val="16"/>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Знакомство с примерами реальных людей, событий, деятельности, которая происходила на благо России. Знакомство с наследием народов России в области искусства, литературы, музыки, изобразительного искусства, архитектуры, театра, балета, кинематографа, мультипликации.</w:t>
      </w:r>
    </w:p>
    <w:p w:rsidR="00AE4FE7" w:rsidRPr="00D174AD" w:rsidRDefault="00D174AD" w:rsidP="00256FDD">
      <w:pPr>
        <w:numPr>
          <w:ilvl w:val="0"/>
          <w:numId w:val="16"/>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Изучение России, родного края, населенного пункта как культурного пространства. Знакомство обучающихся с историей своего населенного пункта, желание изучать историю и культуру своего края; изучать подвиги односельчан, развивать желание вносить личный вклад в сохранение культурного наследия своего региона, страны.</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Данное направление должно предусматривать традиционные и современные интерактивные форматы, позволяющие знакомить обучающихся с «Цивилизационным наследием России».</w:t>
      </w:r>
    </w:p>
    <w:p w:rsidR="00AE4FE7" w:rsidRDefault="00D174AD" w:rsidP="00256FDD">
      <w:pPr>
        <w:numPr>
          <w:ilvl w:val="0"/>
          <w:numId w:val="17"/>
        </w:numPr>
        <w:spacing w:before="0" w:beforeAutospacing="0" w:after="0" w:afterAutospacing="0"/>
        <w:ind w:left="0" w:right="180" w:firstLine="709"/>
        <w:jc w:val="both"/>
        <w:rPr>
          <w:rFonts w:hAnsi="Times New Roman" w:cs="Times New Roman"/>
          <w:color w:val="000000"/>
          <w:sz w:val="24"/>
          <w:szCs w:val="24"/>
        </w:rPr>
      </w:pPr>
      <w:r w:rsidRPr="00D174AD">
        <w:rPr>
          <w:rFonts w:hAnsi="Times New Roman" w:cs="Times New Roman"/>
          <w:b/>
          <w:bCs/>
          <w:color w:val="000000"/>
          <w:sz w:val="24"/>
          <w:szCs w:val="24"/>
          <w:lang w:val="ru-RU"/>
        </w:rPr>
        <w:t>Просветительский проект «Без срока давности».</w:t>
      </w:r>
      <w:r w:rsidRPr="00D174AD">
        <w:rPr>
          <w:rFonts w:hAnsi="Times New Roman" w:cs="Times New Roman"/>
          <w:color w:val="000000"/>
          <w:sz w:val="24"/>
          <w:szCs w:val="24"/>
          <w:lang w:val="ru-RU"/>
        </w:rPr>
        <w:t xml:space="preserve"> Проект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Задача педагогической деятельности по реализации этого проекта: показать, какие ценности нашего народа позволили одержать победу над врагами, формирование убеждения о силе духа нашего народа и армии, об их моральном превосходстве. </w:t>
      </w:r>
      <w:proofErr w:type="spellStart"/>
      <w:r>
        <w:rPr>
          <w:rFonts w:hAnsi="Times New Roman" w:cs="Times New Roman"/>
          <w:color w:val="000000"/>
          <w:sz w:val="24"/>
          <w:szCs w:val="24"/>
        </w:rPr>
        <w:t>Предполагаемые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форматы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участия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проекте</w:t>
      </w:r>
      <w:proofErr w:type="spellEnd"/>
      <w:r>
        <w:rPr>
          <w:rFonts w:hAnsi="Times New Roman" w:cs="Times New Roman"/>
          <w:color w:val="000000"/>
          <w:sz w:val="24"/>
          <w:szCs w:val="24"/>
        </w:rPr>
        <w:t>:</w:t>
      </w:r>
    </w:p>
    <w:p w:rsidR="00AE4FE7" w:rsidRPr="00D174AD" w:rsidRDefault="00D174AD" w:rsidP="00256FDD">
      <w:pPr>
        <w:numPr>
          <w:ilvl w:val="0"/>
          <w:numId w:val="18"/>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Уроки Памяти, Уроки Мужества. Через проведение Уроков необходимо показать обучающимся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AE4FE7" w:rsidRPr="00D174AD" w:rsidRDefault="00D174AD" w:rsidP="00256FDD">
      <w:pPr>
        <w:numPr>
          <w:ilvl w:val="0"/>
          <w:numId w:val="18"/>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lastRenderedPageBreak/>
        <w:t>Вовлечение обучающихся старших классов в проект «Без срока давности» с помощью образовательных проектов, в том числе исследовательских.</w:t>
      </w:r>
    </w:p>
    <w:p w:rsidR="00AE4FE7" w:rsidRPr="00D174AD" w:rsidRDefault="00D174AD" w:rsidP="00256FDD">
      <w:pPr>
        <w:numPr>
          <w:ilvl w:val="0"/>
          <w:numId w:val="18"/>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AE4FE7" w:rsidRDefault="00D174AD" w:rsidP="00256FDD">
      <w:pPr>
        <w:numPr>
          <w:ilvl w:val="0"/>
          <w:numId w:val="19"/>
        </w:numPr>
        <w:spacing w:before="0" w:beforeAutospacing="0" w:after="0" w:afterAutospacing="0"/>
        <w:ind w:left="0" w:right="180" w:firstLine="709"/>
        <w:jc w:val="both"/>
        <w:rPr>
          <w:rFonts w:hAnsi="Times New Roman" w:cs="Times New Roman"/>
          <w:color w:val="000000"/>
          <w:sz w:val="24"/>
          <w:szCs w:val="24"/>
        </w:rPr>
      </w:pPr>
      <w:r w:rsidRPr="00D174AD">
        <w:rPr>
          <w:rFonts w:hAnsi="Times New Roman" w:cs="Times New Roman"/>
          <w:b/>
          <w:bCs/>
          <w:color w:val="000000"/>
          <w:sz w:val="24"/>
          <w:szCs w:val="24"/>
          <w:lang w:val="ru-RU"/>
        </w:rPr>
        <w:t xml:space="preserve">«Содружество Орлят России». </w:t>
      </w:r>
      <w:r w:rsidRPr="00D174AD">
        <w:rPr>
          <w:rFonts w:hAnsi="Times New Roman" w:cs="Times New Roman"/>
          <w:color w:val="000000"/>
          <w:sz w:val="24"/>
          <w:szCs w:val="24"/>
          <w:lang w:val="ru-RU"/>
        </w:rPr>
        <w:t xml:space="preserve">Цель программы «Содружество Орлят России» в детских лагерях: развитие социально-активной личности ребенка на основе духовно-нравственных ценностей и культурных традиций многонационального народа Российской Федерации. 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 Программа разработана с учетом: возрастных и психофизиологических особенностей младших школьников; ведущих видов деятельности в данном возрасте: игровой и учебной; ключевых мотивов поведения младших школьников (интерес к новым видам деятельности, важность личных достижений, признания, самоутверждения, </w:t>
      </w:r>
      <w:proofErr w:type="spellStart"/>
      <w:r w:rsidRPr="00D174AD">
        <w:rPr>
          <w:rFonts w:hAnsi="Times New Roman" w:cs="Times New Roman"/>
          <w:color w:val="000000"/>
          <w:sz w:val="24"/>
          <w:szCs w:val="24"/>
          <w:lang w:val="ru-RU"/>
        </w:rPr>
        <w:t>сориентированность</w:t>
      </w:r>
      <w:proofErr w:type="spellEnd"/>
      <w:r w:rsidRPr="00D174AD">
        <w:rPr>
          <w:rFonts w:hAnsi="Times New Roman" w:cs="Times New Roman"/>
          <w:color w:val="000000"/>
          <w:sz w:val="24"/>
          <w:szCs w:val="24"/>
          <w:lang w:val="ru-RU"/>
        </w:rPr>
        <w:t xml:space="preserve"> на взрослого). Материалы рекомендованы к реализации в представленном виде, но при этом являются вариативными. Каждый педагог может внести свой вклад в развитие содержания смен и дополнить программу региональным компонентом. Программа любого уровня (пришкольный, региональный, федеральный) легко адаптируется для смены разной длительности (от 7 до 21 дня). Игровая модель и основные события смен направлены на закрепление социальных навыков и дальнейшее формирование социально 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детей и молодежи. Методической основой программ для детских лагерей является методика коллективной творческой деятельности И.П. Иванова. </w:t>
      </w:r>
      <w:proofErr w:type="spellStart"/>
      <w:r>
        <w:rPr>
          <w:rFonts w:hAnsi="Times New Roman" w:cs="Times New Roman"/>
          <w:color w:val="000000"/>
          <w:sz w:val="24"/>
          <w:szCs w:val="24"/>
        </w:rPr>
        <w:t>Основными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организационными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пространствами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детского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лагеря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являются</w:t>
      </w:r>
      <w:proofErr w:type="spellEnd"/>
      <w:r>
        <w:rPr>
          <w:rFonts w:hAnsi="Times New Roman" w:cs="Times New Roman"/>
          <w:color w:val="000000"/>
          <w:sz w:val="24"/>
          <w:szCs w:val="24"/>
        </w:rPr>
        <w:t>:</w:t>
      </w:r>
    </w:p>
    <w:p w:rsidR="00AE4FE7" w:rsidRPr="00D174AD" w:rsidRDefault="00D174AD" w:rsidP="00256FDD">
      <w:pPr>
        <w:numPr>
          <w:ilvl w:val="0"/>
          <w:numId w:val="20"/>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отряд = класс, как знакомый и постоянный коллектив для ребенка (проживание в привычной атмосфере, реализация некоторых игровых заданий);</w:t>
      </w:r>
    </w:p>
    <w:p w:rsidR="00AE4FE7" w:rsidRPr="00D174AD" w:rsidRDefault="00D174AD" w:rsidP="00256FDD">
      <w:pPr>
        <w:numPr>
          <w:ilvl w:val="0"/>
          <w:numId w:val="20"/>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временные объединения детей</w:t>
      </w:r>
      <w:r>
        <w:rPr>
          <w:rFonts w:hAnsi="Times New Roman" w:cs="Times New Roman"/>
          <w:color w:val="000000"/>
          <w:sz w:val="24"/>
          <w:szCs w:val="24"/>
        </w:rPr>
        <w:t> </w:t>
      </w:r>
      <w:r w:rsidRPr="00D174AD">
        <w:rPr>
          <w:rFonts w:hAnsi="Times New Roman" w:cs="Times New Roman"/>
          <w:color w:val="000000"/>
          <w:sz w:val="24"/>
          <w:szCs w:val="24"/>
          <w:lang w:val="ru-RU"/>
        </w:rPr>
        <w:t>для реализации программы смены (спортивная команда, с/у, клуб по интересам, творческая мастерская, научное бюро и т. д.);</w:t>
      </w:r>
    </w:p>
    <w:p w:rsidR="00AE4FE7" w:rsidRPr="00D174AD" w:rsidRDefault="00D174AD" w:rsidP="00256FDD">
      <w:pPr>
        <w:numPr>
          <w:ilvl w:val="0"/>
          <w:numId w:val="20"/>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все детско-взрослое сообщество летнего лагеря (участие в </w:t>
      </w:r>
      <w:proofErr w:type="spellStart"/>
      <w:r w:rsidRPr="00D174AD">
        <w:rPr>
          <w:rFonts w:hAnsi="Times New Roman" w:cs="Times New Roman"/>
          <w:color w:val="000000"/>
          <w:sz w:val="24"/>
          <w:szCs w:val="24"/>
          <w:lang w:val="ru-RU"/>
        </w:rPr>
        <w:t>общелагерных</w:t>
      </w:r>
      <w:proofErr w:type="spellEnd"/>
      <w:r w:rsidRPr="00D174AD">
        <w:rPr>
          <w:rFonts w:hAnsi="Times New Roman" w:cs="Times New Roman"/>
          <w:color w:val="000000"/>
          <w:sz w:val="24"/>
          <w:szCs w:val="24"/>
          <w:lang w:val="ru-RU"/>
        </w:rPr>
        <w:t xml:space="preserve"> мероприятиях).</w:t>
      </w:r>
    </w:p>
    <w:p w:rsidR="00AE4FE7" w:rsidRDefault="00D174AD" w:rsidP="00256FDD">
      <w:pPr>
        <w:spacing w:before="0" w:beforeAutospacing="0" w:after="0" w:afterAutospacing="0"/>
        <w:ind w:firstLine="709"/>
        <w:jc w:val="both"/>
        <w:rPr>
          <w:rFonts w:hAnsi="Times New Roman" w:cs="Times New Roman"/>
          <w:color w:val="000000"/>
          <w:sz w:val="24"/>
          <w:szCs w:val="24"/>
        </w:rPr>
      </w:pPr>
      <w:r w:rsidRPr="00D174AD">
        <w:rPr>
          <w:rFonts w:hAnsi="Times New Roman" w:cs="Times New Roman"/>
          <w:color w:val="000000"/>
          <w:sz w:val="24"/>
          <w:szCs w:val="24"/>
          <w:lang w:val="ru-RU"/>
        </w:rPr>
        <w:t xml:space="preserve">В помощь педагогам разработан методический комплекс с активными ссылками на дидактические материалы. </w:t>
      </w:r>
      <w:proofErr w:type="spellStart"/>
      <w:r>
        <w:rPr>
          <w:rFonts w:hAnsi="Times New Roman" w:cs="Times New Roman"/>
          <w:color w:val="000000"/>
          <w:sz w:val="24"/>
          <w:szCs w:val="24"/>
        </w:rPr>
        <w:t>Методический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комплекс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включает</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себя</w:t>
      </w:r>
      <w:proofErr w:type="spellEnd"/>
      <w:r>
        <w:rPr>
          <w:rFonts w:hAnsi="Times New Roman" w:cs="Times New Roman"/>
          <w:color w:val="000000"/>
          <w:sz w:val="24"/>
          <w:szCs w:val="24"/>
        </w:rPr>
        <w:t>:</w:t>
      </w:r>
    </w:p>
    <w:p w:rsidR="00AE4FE7" w:rsidRPr="00D174AD" w:rsidRDefault="00D174AD" w:rsidP="00256FDD">
      <w:pPr>
        <w:numPr>
          <w:ilvl w:val="0"/>
          <w:numId w:val="2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программу пришкольного и регионального лагерей;</w:t>
      </w:r>
    </w:p>
    <w:p w:rsidR="00AE4FE7" w:rsidRDefault="00D174AD" w:rsidP="00256FDD">
      <w:pPr>
        <w:numPr>
          <w:ilvl w:val="0"/>
          <w:numId w:val="21"/>
        </w:numPr>
        <w:spacing w:before="0" w:beforeAutospacing="0" w:after="0" w:afterAutospacing="0"/>
        <w:ind w:left="0" w:right="180" w:firstLine="709"/>
        <w:contextualSpacing/>
        <w:jc w:val="both"/>
        <w:rPr>
          <w:rFonts w:hAnsi="Times New Roman" w:cs="Times New Roman"/>
          <w:color w:val="000000"/>
          <w:sz w:val="24"/>
          <w:szCs w:val="24"/>
        </w:rPr>
      </w:pPr>
      <w:proofErr w:type="spellStart"/>
      <w:r>
        <w:rPr>
          <w:rFonts w:hAnsi="Times New Roman" w:cs="Times New Roman"/>
          <w:color w:val="000000"/>
          <w:sz w:val="24"/>
          <w:szCs w:val="24"/>
        </w:rPr>
        <w:t>программу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федеральной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смены</w:t>
      </w:r>
      <w:proofErr w:type="spellEnd"/>
      <w:r>
        <w:rPr>
          <w:rFonts w:hAnsi="Times New Roman" w:cs="Times New Roman"/>
          <w:color w:val="000000"/>
          <w:sz w:val="24"/>
          <w:szCs w:val="24"/>
        </w:rPr>
        <w:t>;</w:t>
      </w:r>
    </w:p>
    <w:p w:rsidR="00AE4FE7" w:rsidRPr="00D174AD" w:rsidRDefault="00D174AD" w:rsidP="00256FDD">
      <w:pPr>
        <w:numPr>
          <w:ilvl w:val="0"/>
          <w:numId w:val="2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пояснительные записки к программам всех уровней;</w:t>
      </w:r>
    </w:p>
    <w:p w:rsidR="00AE4FE7" w:rsidRPr="00D174AD" w:rsidRDefault="00D174AD" w:rsidP="00256FDD">
      <w:pPr>
        <w:numPr>
          <w:ilvl w:val="0"/>
          <w:numId w:val="2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рекомендуемые план-сетки к программам всех уровней;</w:t>
      </w:r>
    </w:p>
    <w:p w:rsidR="00AE4FE7" w:rsidRPr="00D174AD" w:rsidRDefault="00D174AD" w:rsidP="00256FDD">
      <w:pPr>
        <w:numPr>
          <w:ilvl w:val="0"/>
          <w:numId w:val="21"/>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планы-конспекты и дидактические материалы для отрядных и </w:t>
      </w:r>
      <w:proofErr w:type="spellStart"/>
      <w:r w:rsidRPr="00D174AD">
        <w:rPr>
          <w:rFonts w:hAnsi="Times New Roman" w:cs="Times New Roman"/>
          <w:color w:val="000000"/>
          <w:sz w:val="24"/>
          <w:szCs w:val="24"/>
          <w:lang w:val="ru-RU"/>
        </w:rPr>
        <w:t>общелагерных</w:t>
      </w:r>
      <w:proofErr w:type="spellEnd"/>
      <w:r w:rsidRPr="00D174AD">
        <w:rPr>
          <w:rFonts w:hAnsi="Times New Roman" w:cs="Times New Roman"/>
          <w:color w:val="000000"/>
          <w:sz w:val="24"/>
          <w:szCs w:val="24"/>
          <w:lang w:val="ru-RU"/>
        </w:rPr>
        <w:t xml:space="preserve"> дел.</w:t>
      </w:r>
    </w:p>
    <w:p w:rsidR="00AE4FE7" w:rsidRDefault="00D174AD" w:rsidP="00256FDD">
      <w:pPr>
        <w:spacing w:before="0" w:beforeAutospacing="0" w:after="0" w:afterAutospacing="0"/>
        <w:ind w:firstLine="709"/>
        <w:jc w:val="both"/>
        <w:rPr>
          <w:rFonts w:hAnsi="Times New Roman" w:cs="Times New Roman"/>
          <w:color w:val="000000"/>
          <w:sz w:val="24"/>
          <w:szCs w:val="24"/>
        </w:rPr>
      </w:pPr>
      <w:r w:rsidRPr="00D174AD">
        <w:rPr>
          <w:rFonts w:hAnsi="Times New Roman" w:cs="Times New Roman"/>
          <w:color w:val="000000"/>
          <w:sz w:val="24"/>
          <w:szCs w:val="24"/>
          <w:lang w:val="ru-RU"/>
        </w:rPr>
        <w:t xml:space="preserve">Методические материалы могут быть использованы в работе с младшими школьниками, не являющимися участниками Программы «Орлята России». В материалах представлена логика организации смены в детском лагере от пояснительной записки до плана-сетки тематических дней и конкретных дел. </w:t>
      </w:r>
      <w:r>
        <w:rPr>
          <w:rFonts w:hAnsi="Times New Roman" w:cs="Times New Roman"/>
          <w:color w:val="000000"/>
          <w:sz w:val="24"/>
          <w:szCs w:val="24"/>
        </w:rPr>
        <w:t xml:space="preserve">В </w:t>
      </w:r>
      <w:proofErr w:type="spellStart"/>
      <w:r>
        <w:rPr>
          <w:rFonts w:hAnsi="Times New Roman" w:cs="Times New Roman"/>
          <w:color w:val="000000"/>
          <w:sz w:val="24"/>
          <w:szCs w:val="24"/>
        </w:rPr>
        <w:t>основе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игрового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сюжета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игра-путешествие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России</w:t>
      </w:r>
      <w:proofErr w:type="spellEnd"/>
      <w:r>
        <w:rPr>
          <w:rFonts w:hAnsi="Times New Roman" w:cs="Times New Roman"/>
          <w:color w:val="000000"/>
          <w:sz w:val="24"/>
          <w:szCs w:val="24"/>
        </w:rPr>
        <w:t>.</w:t>
      </w:r>
    </w:p>
    <w:p w:rsidR="00AE4FE7" w:rsidRPr="00D174AD" w:rsidRDefault="00D174AD" w:rsidP="00256FDD">
      <w:pPr>
        <w:numPr>
          <w:ilvl w:val="0"/>
          <w:numId w:val="22"/>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«Ключевые мероприятия».</w:t>
      </w:r>
      <w:r w:rsidRPr="00D174AD">
        <w:rPr>
          <w:rFonts w:hAnsi="Times New Roman" w:cs="Times New Roman"/>
          <w:color w:val="000000"/>
          <w:sz w:val="24"/>
          <w:szCs w:val="24"/>
          <w:lang w:val="ru-RU"/>
        </w:rPr>
        <w:t xml:space="preserve"> Ключевые мероприятия – это главные традиционные мероприятия детского лагеря, в которых принимает участие большая часть детей:</w:t>
      </w:r>
    </w:p>
    <w:p w:rsidR="00AE4FE7" w:rsidRPr="00D174AD" w:rsidRDefault="00D174AD" w:rsidP="00256FDD">
      <w:pPr>
        <w:numPr>
          <w:ilvl w:val="0"/>
          <w:numId w:val="23"/>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lastRenderedPageBreak/>
        <w:t>торжественное открытие и закрытие смены (программы);</w:t>
      </w:r>
    </w:p>
    <w:p w:rsidR="00AE4FE7" w:rsidRPr="00D174AD" w:rsidRDefault="00D174AD" w:rsidP="00256FDD">
      <w:pPr>
        <w:numPr>
          <w:ilvl w:val="0"/>
          <w:numId w:val="23"/>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тематические и спортивные праздники, творческие фестивали;</w:t>
      </w:r>
    </w:p>
    <w:p w:rsidR="00AE4FE7" w:rsidRPr="00D174AD" w:rsidRDefault="00D174AD" w:rsidP="00256FDD">
      <w:pPr>
        <w:numPr>
          <w:ilvl w:val="0"/>
          <w:numId w:val="23"/>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акции, конкурсы, проекты, которые реализуются в течение смены;</w:t>
      </w:r>
    </w:p>
    <w:p w:rsidR="00AE4FE7" w:rsidRPr="00D174AD" w:rsidRDefault="00D174AD" w:rsidP="00256FDD">
      <w:pPr>
        <w:numPr>
          <w:ilvl w:val="0"/>
          <w:numId w:val="23"/>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участие во всероссийских мероприятиях и акциях, посвященных значимым отечественным и международным событиям;</w:t>
      </w:r>
    </w:p>
    <w:p w:rsidR="00AE4FE7" w:rsidRDefault="00D174AD" w:rsidP="00256FDD">
      <w:pPr>
        <w:numPr>
          <w:ilvl w:val="0"/>
          <w:numId w:val="23"/>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проведение всероссийских и региональных мероприятий.</w:t>
      </w:r>
    </w:p>
    <w:p w:rsidR="00007438" w:rsidRPr="00D174AD" w:rsidRDefault="00007438" w:rsidP="00007438">
      <w:pPr>
        <w:spacing w:before="0" w:beforeAutospacing="0" w:after="0" w:afterAutospacing="0"/>
        <w:ind w:left="709" w:right="180"/>
        <w:jc w:val="both"/>
        <w:rPr>
          <w:rFonts w:hAnsi="Times New Roman" w:cs="Times New Roman"/>
          <w:color w:val="000000"/>
          <w:sz w:val="24"/>
          <w:szCs w:val="24"/>
          <w:lang w:val="ru-RU"/>
        </w:rPr>
      </w:pP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2.2. Модуль «Отрядная работа. КТД»</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Воспитатель/вожатый организует групповую и индивидуальную работу с детьми вверенного ему временного детского коллектива (отряда). Временный детский коллектив или отряд – это группа детей, объединенных в целях организации их жизнедеятельности в условиях детского лагеря. 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AE4FE7" w:rsidRPr="00D174AD" w:rsidRDefault="00D174AD" w:rsidP="00256FDD">
      <w:pPr>
        <w:numPr>
          <w:ilvl w:val="0"/>
          <w:numId w:val="24"/>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коллектив функционирует в течение короткого промежутка времени; максимальный период не превышает 45 дней;</w:t>
      </w:r>
    </w:p>
    <w:p w:rsidR="00AE4FE7" w:rsidRPr="00D174AD" w:rsidRDefault="00D174AD" w:rsidP="00256FDD">
      <w:pPr>
        <w:numPr>
          <w:ilvl w:val="0"/>
          <w:numId w:val="24"/>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коллектив объединяет детей, которые не были знакомы ранее;</w:t>
      </w:r>
    </w:p>
    <w:p w:rsidR="00AE4FE7" w:rsidRPr="00D174AD" w:rsidRDefault="00D174AD" w:rsidP="00256FDD">
      <w:pPr>
        <w:numPr>
          <w:ilvl w:val="0"/>
          <w:numId w:val="24"/>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автономность существования: влияние внешних факторов уменьшается, ослабляется влияние прежнего социума, </w:t>
      </w:r>
      <w:proofErr w:type="gramStart"/>
      <w:r w:rsidRPr="00D174AD">
        <w:rPr>
          <w:rFonts w:hAnsi="Times New Roman" w:cs="Times New Roman"/>
          <w:color w:val="000000"/>
          <w:sz w:val="24"/>
          <w:szCs w:val="24"/>
          <w:lang w:val="ru-RU"/>
        </w:rPr>
        <w:t>например</w:t>
      </w:r>
      <w:proofErr w:type="gramEnd"/>
      <w:r>
        <w:rPr>
          <w:rFonts w:hAnsi="Times New Roman" w:cs="Times New Roman"/>
          <w:color w:val="000000"/>
          <w:sz w:val="24"/>
          <w:szCs w:val="24"/>
        </w:rPr>
        <w:t> </w:t>
      </w:r>
      <w:r w:rsidRPr="00D174AD">
        <w:rPr>
          <w:rFonts w:hAnsi="Times New Roman" w:cs="Times New Roman"/>
          <w:color w:val="000000"/>
          <w:sz w:val="24"/>
          <w:szCs w:val="24"/>
          <w:lang w:val="ru-RU"/>
        </w:rPr>
        <w:t>семьи, класса, друзей. В то же время у коллектива появляется новое место жизнедеятельности;</w:t>
      </w:r>
    </w:p>
    <w:p w:rsidR="00AE4FE7" w:rsidRPr="00D174AD" w:rsidRDefault="00D174AD" w:rsidP="00256FDD">
      <w:pPr>
        <w:numPr>
          <w:ilvl w:val="0"/>
          <w:numId w:val="24"/>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коллективная деятельность: участники коллектива вовлечены в совместную деятельность;</w:t>
      </w:r>
    </w:p>
    <w:p w:rsidR="00AE4FE7" w:rsidRPr="00D174AD" w:rsidRDefault="00D174AD" w:rsidP="00256FDD">
      <w:pPr>
        <w:numPr>
          <w:ilvl w:val="0"/>
          <w:numId w:val="24"/>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завершенность развития –</w:t>
      </w:r>
      <w:r>
        <w:rPr>
          <w:rFonts w:hAnsi="Times New Roman" w:cs="Times New Roman"/>
          <w:color w:val="000000"/>
          <w:sz w:val="24"/>
          <w:szCs w:val="24"/>
        </w:rPr>
        <w:t> </w:t>
      </w:r>
      <w:r w:rsidRPr="00D174AD">
        <w:rPr>
          <w:rFonts w:hAnsi="Times New Roman" w:cs="Times New Roman"/>
          <w:color w:val="000000"/>
          <w:sz w:val="24"/>
          <w:szCs w:val="24"/>
          <w:lang w:val="ru-RU"/>
        </w:rPr>
        <w:t>полный цикл: от формирования до завершения функционирования.</w:t>
      </w:r>
    </w:p>
    <w:p w:rsidR="00AE4FE7" w:rsidRDefault="00D174AD" w:rsidP="00256FDD">
      <w:pPr>
        <w:spacing w:before="0" w:beforeAutospacing="0" w:after="0" w:afterAutospacing="0"/>
        <w:ind w:firstLine="709"/>
        <w:jc w:val="both"/>
        <w:rPr>
          <w:rFonts w:hAnsi="Times New Roman" w:cs="Times New Roman"/>
          <w:color w:val="000000"/>
          <w:sz w:val="24"/>
          <w:szCs w:val="24"/>
        </w:rPr>
      </w:pPr>
      <w:r w:rsidRPr="00D174AD">
        <w:rPr>
          <w:rFonts w:hAnsi="Times New Roman" w:cs="Times New Roman"/>
          <w:color w:val="000000"/>
          <w:sz w:val="24"/>
          <w:szCs w:val="24"/>
          <w:lang w:val="ru-RU"/>
        </w:rPr>
        <w:t xml:space="preserve">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 </w:t>
      </w:r>
      <w:proofErr w:type="spellStart"/>
      <w:r>
        <w:rPr>
          <w:rFonts w:hAnsi="Times New Roman" w:cs="Times New Roman"/>
          <w:color w:val="000000"/>
          <w:sz w:val="24"/>
          <w:szCs w:val="24"/>
        </w:rPr>
        <w:t>Реализация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потенциала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отрядной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предусматривает</w:t>
      </w:r>
      <w:proofErr w:type="spellEnd"/>
      <w:r>
        <w:rPr>
          <w:rFonts w:hAnsi="Times New Roman" w:cs="Times New Roman"/>
          <w:color w:val="000000"/>
          <w:sz w:val="24"/>
          <w:szCs w:val="24"/>
        </w:rPr>
        <w:t>:</w:t>
      </w:r>
    </w:p>
    <w:p w:rsidR="00AE4FE7" w:rsidRPr="00D174AD" w:rsidRDefault="00D174AD" w:rsidP="00256FDD">
      <w:pPr>
        <w:numPr>
          <w:ilvl w:val="0"/>
          <w:numId w:val="25"/>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планирование и проведение отрядной деятельности;</w:t>
      </w:r>
    </w:p>
    <w:p w:rsidR="00AE4FE7" w:rsidRPr="00D174AD" w:rsidRDefault="00D174AD" w:rsidP="00256FDD">
      <w:pPr>
        <w:numPr>
          <w:ilvl w:val="0"/>
          <w:numId w:val="25"/>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поддержку активной позиции каждого ребенка, предоставление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AE4FE7" w:rsidRPr="00D174AD" w:rsidRDefault="00D174AD" w:rsidP="00256FDD">
      <w:pPr>
        <w:numPr>
          <w:ilvl w:val="0"/>
          <w:numId w:val="25"/>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D174AD">
        <w:rPr>
          <w:rFonts w:hAnsi="Times New Roman" w:cs="Times New Roman"/>
          <w:color w:val="000000"/>
          <w:sz w:val="24"/>
          <w:szCs w:val="24"/>
          <w:lang w:val="ru-RU"/>
        </w:rPr>
        <w:t>общелагерные</w:t>
      </w:r>
      <w:proofErr w:type="spellEnd"/>
      <w:r w:rsidRPr="00D174AD">
        <w:rPr>
          <w:rFonts w:hAnsi="Times New Roman" w:cs="Times New Roman"/>
          <w:color w:val="000000"/>
          <w:sz w:val="24"/>
          <w:szCs w:val="24"/>
          <w:lang w:val="ru-RU"/>
        </w:rPr>
        <w:t xml:space="preserve"> мероприятия в разных ролях: сценаристов, постановщиков, исполнителей, корреспондентов и редакторов, ведущих, декораторов и т. д.;</w:t>
      </w:r>
    </w:p>
    <w:p w:rsidR="00AE4FE7" w:rsidRPr="00D174AD" w:rsidRDefault="00D174AD" w:rsidP="00256FDD">
      <w:pPr>
        <w:numPr>
          <w:ilvl w:val="0"/>
          <w:numId w:val="25"/>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формирование и сплочение отряда (временного детского коллектива) через игры, тренинги на сплочение и </w:t>
      </w:r>
      <w:proofErr w:type="spellStart"/>
      <w:r w:rsidRPr="00D174AD">
        <w:rPr>
          <w:rFonts w:hAnsi="Times New Roman" w:cs="Times New Roman"/>
          <w:color w:val="000000"/>
          <w:sz w:val="24"/>
          <w:szCs w:val="24"/>
          <w:lang w:val="ru-RU"/>
        </w:rPr>
        <w:t>командообразование</w:t>
      </w:r>
      <w:proofErr w:type="spellEnd"/>
      <w:r w:rsidRPr="00D174AD">
        <w:rPr>
          <w:rFonts w:hAnsi="Times New Roman" w:cs="Times New Roman"/>
          <w:color w:val="000000"/>
          <w:sz w:val="24"/>
          <w:szCs w:val="24"/>
          <w:lang w:val="ru-RU"/>
        </w:rP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AE4FE7" w:rsidRPr="00D174AD" w:rsidRDefault="00D174AD" w:rsidP="00256FDD">
      <w:pPr>
        <w:numPr>
          <w:ilvl w:val="0"/>
          <w:numId w:val="25"/>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AE4FE7" w:rsidRPr="00D174AD" w:rsidRDefault="00D174AD" w:rsidP="00256FDD">
      <w:pPr>
        <w:numPr>
          <w:ilvl w:val="0"/>
          <w:numId w:val="25"/>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AE4FE7" w:rsidRPr="00D174AD" w:rsidRDefault="00D174AD" w:rsidP="00256FDD">
      <w:pPr>
        <w:numPr>
          <w:ilvl w:val="0"/>
          <w:numId w:val="25"/>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lastRenderedPageBreak/>
        <w:t>диагностику интересов, склонностей, ценностных ориентаций, выявление лидеров, аутсайдеров через наблюдение, игры, анкеты;</w:t>
      </w:r>
    </w:p>
    <w:p w:rsidR="00AE4FE7" w:rsidRPr="00D174AD" w:rsidRDefault="00D174AD" w:rsidP="00256FDD">
      <w:pPr>
        <w:numPr>
          <w:ilvl w:val="0"/>
          <w:numId w:val="25"/>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аналитическую работу с детьми: анализ дня, анализ ситуации, мероприятия, анализ смены, результатов;</w:t>
      </w:r>
    </w:p>
    <w:p w:rsidR="00AE4FE7" w:rsidRPr="00D174AD" w:rsidRDefault="00D174AD" w:rsidP="00256FDD">
      <w:pPr>
        <w:numPr>
          <w:ilvl w:val="0"/>
          <w:numId w:val="25"/>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поддержку детских инициатив и детского самоуправления;</w:t>
      </w:r>
    </w:p>
    <w:p w:rsidR="00AE4FE7" w:rsidRPr="00D174AD" w:rsidRDefault="00D174AD" w:rsidP="00256FDD">
      <w:pPr>
        <w:numPr>
          <w:ilvl w:val="0"/>
          <w:numId w:val="25"/>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сбор отряда: хозяйственный сбор, организационный сбор, утренний информационный сбор отряда и др.;</w:t>
      </w:r>
    </w:p>
    <w:p w:rsidR="00AE4FE7" w:rsidRDefault="00D174AD" w:rsidP="00256FDD">
      <w:pPr>
        <w:numPr>
          <w:ilvl w:val="0"/>
          <w:numId w:val="25"/>
        </w:numPr>
        <w:spacing w:before="0" w:beforeAutospacing="0" w:after="0" w:afterAutospacing="0"/>
        <w:ind w:left="0" w:right="180" w:firstLine="709"/>
        <w:contextualSpacing/>
        <w:jc w:val="both"/>
        <w:rPr>
          <w:rFonts w:hAnsi="Times New Roman" w:cs="Times New Roman"/>
          <w:color w:val="000000"/>
          <w:sz w:val="24"/>
          <w:szCs w:val="24"/>
        </w:rPr>
      </w:pPr>
      <w:r w:rsidRPr="00D174AD">
        <w:rPr>
          <w:rFonts w:hAnsi="Times New Roman" w:cs="Times New Roman"/>
          <w:color w:val="000000"/>
          <w:sz w:val="24"/>
          <w:szCs w:val="24"/>
          <w:lang w:val="ru-RU"/>
        </w:rPr>
        <w:t xml:space="preserve">огонек (отрядная «свеча»): огонек знакомства, огонек </w:t>
      </w:r>
      <w:proofErr w:type="spellStart"/>
      <w:r w:rsidRPr="00D174AD">
        <w:rPr>
          <w:rFonts w:hAnsi="Times New Roman" w:cs="Times New Roman"/>
          <w:color w:val="000000"/>
          <w:sz w:val="24"/>
          <w:szCs w:val="24"/>
          <w:lang w:val="ru-RU"/>
        </w:rPr>
        <w:t>оргпериода</w:t>
      </w:r>
      <w:proofErr w:type="spellEnd"/>
      <w:r w:rsidRPr="00D174AD">
        <w:rPr>
          <w:rFonts w:hAnsi="Times New Roman" w:cs="Times New Roman"/>
          <w:color w:val="000000"/>
          <w:sz w:val="24"/>
          <w:szCs w:val="24"/>
          <w:lang w:val="ru-RU"/>
        </w:rPr>
        <w:t>, огонек – анализ дня, огонек прощания, тематический огонек.</w:t>
      </w:r>
      <w:r>
        <w:rPr>
          <w:rFonts w:hAnsi="Times New Roman" w:cs="Times New Roman"/>
          <w:color w:val="000000"/>
          <w:sz w:val="24"/>
          <w:szCs w:val="24"/>
        </w:rPr>
        <w:t> </w:t>
      </w:r>
      <w:r w:rsidRPr="00D174AD">
        <w:rPr>
          <w:rFonts w:hAnsi="Times New Roman" w:cs="Times New Roman"/>
          <w:color w:val="000000"/>
          <w:sz w:val="24"/>
          <w:szCs w:val="24"/>
          <w:lang w:val="ru-RU"/>
        </w:rPr>
        <w:t xml:space="preserve">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w:t>
      </w:r>
      <w:proofErr w:type="spellStart"/>
      <w:r>
        <w:rPr>
          <w:rFonts w:hAnsi="Times New Roman" w:cs="Times New Roman"/>
          <w:color w:val="000000"/>
          <w:sz w:val="24"/>
          <w:szCs w:val="24"/>
        </w:rPr>
        <w:t>Огонек</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это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камерное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сугубо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отрядная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форма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AE4FE7" w:rsidRPr="00D174AD" w:rsidRDefault="00D174AD" w:rsidP="00256FDD">
      <w:pPr>
        <w:numPr>
          <w:ilvl w:val="0"/>
          <w:numId w:val="25"/>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коллективно-творческое дело (КТД).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КТД могут быть отрядными и </w:t>
      </w:r>
      <w:proofErr w:type="spellStart"/>
      <w:r w:rsidRPr="00D174AD">
        <w:rPr>
          <w:rFonts w:hAnsi="Times New Roman" w:cs="Times New Roman"/>
          <w:color w:val="000000"/>
          <w:sz w:val="24"/>
          <w:szCs w:val="24"/>
          <w:lang w:val="ru-RU"/>
        </w:rPr>
        <w:t>общелагерными</w:t>
      </w:r>
      <w:proofErr w:type="spellEnd"/>
      <w:r w:rsidRPr="00D174AD">
        <w:rPr>
          <w:rFonts w:hAnsi="Times New Roman" w:cs="Times New Roman"/>
          <w:color w:val="000000"/>
          <w:sz w:val="24"/>
          <w:szCs w:val="24"/>
          <w:lang w:val="ru-RU"/>
        </w:rPr>
        <w:t>. 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2.3. Модуль «Самоуправление»</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Самоуправление формируется с первых дней смены, то есть в организационный период.</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 xml:space="preserve">На уровне детского лагеря: </w:t>
      </w:r>
      <w:r w:rsidRPr="00D174AD">
        <w:rPr>
          <w:rFonts w:hAnsi="Times New Roman" w:cs="Times New Roman"/>
          <w:color w:val="000000"/>
          <w:sz w:val="24"/>
          <w:szCs w:val="24"/>
          <w:lang w:val="ru-RU"/>
        </w:rPr>
        <w:t>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AE4FE7"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На уровне отряда:</w:t>
      </w:r>
      <w:r w:rsidRPr="00D174AD">
        <w:rPr>
          <w:rFonts w:hAnsi="Times New Roman" w:cs="Times New Roman"/>
          <w:color w:val="000000"/>
          <w:sz w:val="24"/>
          <w:szCs w:val="24"/>
          <w:lang w:val="ru-RU"/>
        </w:rPr>
        <w:t xml:space="preserve"> через деятельность лидеров, выбранных по инициативе и предложениям членов отряда (командиров, физоргов, </w:t>
      </w:r>
      <w:proofErr w:type="spellStart"/>
      <w:r w:rsidRPr="00D174AD">
        <w:rPr>
          <w:rFonts w:hAnsi="Times New Roman" w:cs="Times New Roman"/>
          <w:color w:val="000000"/>
          <w:sz w:val="24"/>
          <w:szCs w:val="24"/>
          <w:lang w:val="ru-RU"/>
        </w:rPr>
        <w:t>культоргов</w:t>
      </w:r>
      <w:proofErr w:type="spellEnd"/>
      <w:r w:rsidRPr="00D174AD">
        <w:rPr>
          <w:rFonts w:hAnsi="Times New Roman" w:cs="Times New Roman"/>
          <w:color w:val="000000"/>
          <w:sz w:val="24"/>
          <w:szCs w:val="24"/>
          <w:lang w:val="ru-RU"/>
        </w:rPr>
        <w:t xml:space="preserve">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 (ЧТП). Важным моментом в организации самоуправления в отряде и лагере является его структура, которая строится с учетом уклада детского лагеря, направленности образовательной программы и игровой модели смены. Единой, унифицированной структуры, строго </w:t>
      </w:r>
      <w:r w:rsidRPr="00D174AD">
        <w:rPr>
          <w:rFonts w:hAnsi="Times New Roman" w:cs="Times New Roman"/>
          <w:color w:val="000000"/>
          <w:sz w:val="24"/>
          <w:szCs w:val="24"/>
          <w:lang w:val="ru-RU"/>
        </w:rPr>
        <w:lastRenderedPageBreak/>
        <w:t>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 д.), какие поручения возложить не них.</w:t>
      </w:r>
    </w:p>
    <w:p w:rsidR="00007438" w:rsidRPr="00D174AD" w:rsidRDefault="00007438" w:rsidP="00256FDD">
      <w:pPr>
        <w:spacing w:before="0" w:beforeAutospacing="0" w:after="0" w:afterAutospacing="0"/>
        <w:ind w:firstLine="709"/>
        <w:jc w:val="both"/>
        <w:rPr>
          <w:rFonts w:hAnsi="Times New Roman" w:cs="Times New Roman"/>
          <w:color w:val="000000"/>
          <w:sz w:val="24"/>
          <w:szCs w:val="24"/>
          <w:lang w:val="ru-RU"/>
        </w:rPr>
      </w:pP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2.4. Модуль «Дополнительное образование»</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Дополнительное образование детей в детском лагере является одним из основных видов деятельности и реализуется через:</w:t>
      </w:r>
    </w:p>
    <w:p w:rsidR="00AE4FE7" w:rsidRPr="00D174AD" w:rsidRDefault="00D174AD" w:rsidP="00256FDD">
      <w:pPr>
        <w:numPr>
          <w:ilvl w:val="0"/>
          <w:numId w:val="26"/>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программы профильных (специализированных, тематических) смен;</w:t>
      </w:r>
    </w:p>
    <w:p w:rsidR="00AE4FE7" w:rsidRPr="00D174AD" w:rsidRDefault="00D174AD" w:rsidP="00256FDD">
      <w:pPr>
        <w:numPr>
          <w:ilvl w:val="0"/>
          <w:numId w:val="26"/>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деятельность кружковых объединений, секций, клубов по интересам, студий, дополняющих программы смен в условиях детского лагеря.</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proofErr w:type="spellStart"/>
      <w:r w:rsidRPr="00D174AD">
        <w:rPr>
          <w:rFonts w:hAnsi="Times New Roman" w:cs="Times New Roman"/>
          <w:color w:val="000000"/>
          <w:sz w:val="24"/>
          <w:szCs w:val="24"/>
          <w:lang w:val="ru-RU"/>
        </w:rPr>
        <w:t>Допобразование</w:t>
      </w:r>
      <w:proofErr w:type="spellEnd"/>
      <w:r w:rsidRPr="00D174AD">
        <w:rPr>
          <w:rFonts w:hAnsi="Times New Roman" w:cs="Times New Roman"/>
          <w:color w:val="000000"/>
          <w:sz w:val="24"/>
          <w:szCs w:val="24"/>
          <w:lang w:val="ru-RU"/>
        </w:rPr>
        <w:t xml:space="preserve"> в детском лагере реализуется в</w:t>
      </w:r>
      <w:r>
        <w:rPr>
          <w:rFonts w:hAnsi="Times New Roman" w:cs="Times New Roman"/>
          <w:color w:val="000000"/>
          <w:sz w:val="24"/>
          <w:szCs w:val="24"/>
        </w:rPr>
        <w:t> </w:t>
      </w:r>
      <w:r w:rsidRPr="00D174AD">
        <w:rPr>
          <w:rFonts w:hAnsi="Times New Roman" w:cs="Times New Roman"/>
          <w:color w:val="000000"/>
          <w:sz w:val="24"/>
          <w:szCs w:val="24"/>
          <w:lang w:val="ru-RU"/>
        </w:rPr>
        <w:t>рамках шести направленностей: социально-гуманитарная; художественная; естественно-научная; техническая; туристско-краеведческая; физкультурно-спортивная.</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Реализация воспитательного потенциала дополнительного образования предполагает:</w:t>
      </w:r>
    </w:p>
    <w:p w:rsidR="00AE4FE7" w:rsidRPr="00D174AD" w:rsidRDefault="00D174AD" w:rsidP="00256FDD">
      <w:pPr>
        <w:numPr>
          <w:ilvl w:val="0"/>
          <w:numId w:val="27"/>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приобретение новых знаний, умений, навыков в привлекательной, отличной от учебной деятельности</w:t>
      </w:r>
      <w:r>
        <w:rPr>
          <w:rFonts w:hAnsi="Times New Roman" w:cs="Times New Roman"/>
          <w:color w:val="000000"/>
          <w:sz w:val="24"/>
          <w:szCs w:val="24"/>
        </w:rPr>
        <w:t> </w:t>
      </w:r>
      <w:r w:rsidRPr="00D174AD">
        <w:rPr>
          <w:rFonts w:hAnsi="Times New Roman" w:cs="Times New Roman"/>
          <w:color w:val="000000"/>
          <w:sz w:val="24"/>
          <w:szCs w:val="24"/>
          <w:lang w:val="ru-RU"/>
        </w:rPr>
        <w:t>форме;</w:t>
      </w:r>
    </w:p>
    <w:p w:rsidR="00AE4FE7" w:rsidRPr="00D174AD" w:rsidRDefault="00D174AD" w:rsidP="00256FDD">
      <w:pPr>
        <w:numPr>
          <w:ilvl w:val="0"/>
          <w:numId w:val="27"/>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развитие и реализация познавательного интереса;</w:t>
      </w:r>
    </w:p>
    <w:p w:rsidR="00AE4FE7" w:rsidRPr="00D174AD" w:rsidRDefault="00D174AD" w:rsidP="00256FDD">
      <w:pPr>
        <w:numPr>
          <w:ilvl w:val="0"/>
          <w:numId w:val="27"/>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вовлечение детей в интересную и полезную для них деятельность, которая предоставит им возможность </w:t>
      </w:r>
      <w:proofErr w:type="spellStart"/>
      <w:r w:rsidRPr="00D174AD">
        <w:rPr>
          <w:rFonts w:hAnsi="Times New Roman" w:cs="Times New Roman"/>
          <w:color w:val="000000"/>
          <w:sz w:val="24"/>
          <w:szCs w:val="24"/>
          <w:lang w:val="ru-RU"/>
        </w:rPr>
        <w:t>самореализоваться</w:t>
      </w:r>
      <w:proofErr w:type="spellEnd"/>
      <w:r w:rsidRPr="00D174AD">
        <w:rPr>
          <w:rFonts w:hAnsi="Times New Roman" w:cs="Times New Roman"/>
          <w:color w:val="000000"/>
          <w:sz w:val="24"/>
          <w:szCs w:val="24"/>
          <w:lang w:val="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E4FE7" w:rsidRDefault="00D174AD" w:rsidP="00256FDD">
      <w:pPr>
        <w:numPr>
          <w:ilvl w:val="0"/>
          <w:numId w:val="27"/>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формирование и развитие творческих способностей обучающихся.</w:t>
      </w:r>
    </w:p>
    <w:p w:rsidR="000900F1" w:rsidRPr="00D174AD" w:rsidRDefault="000900F1" w:rsidP="000900F1">
      <w:pPr>
        <w:spacing w:before="0" w:beforeAutospacing="0" w:after="0" w:afterAutospacing="0"/>
        <w:ind w:left="709" w:right="180"/>
        <w:jc w:val="both"/>
        <w:rPr>
          <w:rFonts w:hAnsi="Times New Roman" w:cs="Times New Roman"/>
          <w:color w:val="000000"/>
          <w:sz w:val="24"/>
          <w:szCs w:val="24"/>
          <w:lang w:val="ru-RU"/>
        </w:rPr>
      </w:pP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2.5. Модуль «Здоровый образ жизни»</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 п. 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AE4FE7" w:rsidRPr="00D174AD" w:rsidRDefault="00D174AD" w:rsidP="00256FDD">
      <w:pPr>
        <w:numPr>
          <w:ilvl w:val="0"/>
          <w:numId w:val="28"/>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физкультурно-спортивные мероприятия: зарядка, спортивные соревнования, эстафеты, спортивные часы;</w:t>
      </w:r>
    </w:p>
    <w:p w:rsidR="00AE4FE7" w:rsidRPr="00D174AD" w:rsidRDefault="00D174AD" w:rsidP="00256FDD">
      <w:pPr>
        <w:numPr>
          <w:ilvl w:val="0"/>
          <w:numId w:val="28"/>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спортивно-оздоровительные события и мероприятия на свежем воздухе – просветительские беседы, направленные на профилактику вредных привычек и привлечение интереса детей к занятиям физкультурой и спортом;</w:t>
      </w:r>
    </w:p>
    <w:p w:rsidR="00AE4FE7" w:rsidRDefault="00D174AD" w:rsidP="00256FDD">
      <w:pPr>
        <w:numPr>
          <w:ilvl w:val="0"/>
          <w:numId w:val="28"/>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встречи с известными (интересными) людьми – общественными деятелями, деятелями спорта, культуры и искусства и др.</w:t>
      </w:r>
    </w:p>
    <w:p w:rsidR="000900F1" w:rsidRPr="00D174AD" w:rsidRDefault="000900F1" w:rsidP="000900F1">
      <w:pPr>
        <w:spacing w:before="0" w:beforeAutospacing="0" w:after="0" w:afterAutospacing="0"/>
        <w:ind w:left="709" w:right="180"/>
        <w:jc w:val="both"/>
        <w:rPr>
          <w:rFonts w:hAnsi="Times New Roman" w:cs="Times New Roman"/>
          <w:color w:val="000000"/>
          <w:sz w:val="24"/>
          <w:szCs w:val="24"/>
          <w:lang w:val="ru-RU"/>
        </w:rPr>
      </w:pP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2.6. Модуль «Организация предметно-эстетической среды»</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 Очень </w:t>
      </w:r>
      <w:r w:rsidRPr="00D174AD">
        <w:rPr>
          <w:rFonts w:hAnsi="Times New Roman" w:cs="Times New Roman"/>
          <w:color w:val="000000"/>
          <w:sz w:val="24"/>
          <w:szCs w:val="24"/>
          <w:lang w:val="ru-RU"/>
        </w:rPr>
        <w:lastRenderedPageBreak/>
        <w:t>важно создать в детском лагере «дружелюбную» предметно-эстетическую среду, так как</w:t>
      </w:r>
      <w:r>
        <w:rPr>
          <w:rFonts w:hAnsi="Times New Roman" w:cs="Times New Roman"/>
          <w:color w:val="000000"/>
          <w:sz w:val="24"/>
          <w:szCs w:val="24"/>
        </w:rPr>
        <w:t> </w:t>
      </w:r>
      <w:r w:rsidRPr="00D174AD">
        <w:rPr>
          <w:rFonts w:hAnsi="Times New Roman" w:cs="Times New Roman"/>
          <w:color w:val="000000"/>
          <w:sz w:val="24"/>
          <w:szCs w:val="24"/>
          <w:lang w:val="ru-RU"/>
        </w:rPr>
        <w:t>на период смены лагерь становится новым местом жизнедеятельности ребенка.</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Реализация воспитательного потенциала предметно-эстетической среды предусматривает:</w:t>
      </w:r>
    </w:p>
    <w:p w:rsidR="00AE4FE7" w:rsidRPr="00D174AD" w:rsidRDefault="00D174AD" w:rsidP="00256FDD">
      <w:pPr>
        <w:numPr>
          <w:ilvl w:val="0"/>
          <w:numId w:val="2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тематическое оформление интерьера помещений детского лагеря (вестибюля, коридоров, рекреаций, залов, лестничных пролетов и т. п.) и комнат для проживания детей;</w:t>
      </w:r>
    </w:p>
    <w:p w:rsidR="00AE4FE7" w:rsidRPr="00D174AD" w:rsidRDefault="00D174AD" w:rsidP="00256FDD">
      <w:pPr>
        <w:numPr>
          <w:ilvl w:val="0"/>
          <w:numId w:val="2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w:t>
      </w:r>
      <w:proofErr w:type="spellStart"/>
      <w:r w:rsidRPr="00D174AD">
        <w:rPr>
          <w:rFonts w:hAnsi="Times New Roman" w:cs="Times New Roman"/>
          <w:color w:val="000000"/>
          <w:sz w:val="24"/>
          <w:szCs w:val="24"/>
          <w:lang w:val="ru-RU"/>
        </w:rPr>
        <w:t>дендроплана</w:t>
      </w:r>
      <w:proofErr w:type="spellEnd"/>
      <w:r w:rsidRPr="00D174AD">
        <w:rPr>
          <w:rFonts w:hAnsi="Times New Roman" w:cs="Times New Roman"/>
          <w:color w:val="000000"/>
          <w:sz w:val="24"/>
          <w:szCs w:val="24"/>
          <w:lang w:val="ru-RU"/>
        </w:rPr>
        <w:t xml:space="preserve"> лагеря и использование его воспитательного потенциала;</w:t>
      </w:r>
    </w:p>
    <w:p w:rsidR="00AE4FE7" w:rsidRPr="00D174AD" w:rsidRDefault="00D174AD" w:rsidP="00256FDD">
      <w:pPr>
        <w:numPr>
          <w:ilvl w:val="0"/>
          <w:numId w:val="2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w:t>
      </w:r>
      <w:r>
        <w:rPr>
          <w:rFonts w:hAnsi="Times New Roman" w:cs="Times New Roman"/>
          <w:color w:val="000000"/>
          <w:sz w:val="24"/>
          <w:szCs w:val="24"/>
        </w:rPr>
        <w:t> </w:t>
      </w:r>
      <w:r w:rsidRPr="00D174AD">
        <w:rPr>
          <w:rFonts w:hAnsi="Times New Roman" w:cs="Times New Roman"/>
          <w:color w:val="000000"/>
          <w:sz w:val="24"/>
          <w:szCs w:val="24"/>
          <w:lang w:val="ru-RU"/>
        </w:rPr>
        <w:t>активность детей. В оформлении отрядного уголка принимает участие весь отряд, вожатый является организатором и идейным вдохновителем;</w:t>
      </w:r>
    </w:p>
    <w:p w:rsidR="00AE4FE7" w:rsidRPr="00D174AD" w:rsidRDefault="00D174AD" w:rsidP="00256FDD">
      <w:pPr>
        <w:numPr>
          <w:ilvl w:val="0"/>
          <w:numId w:val="2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событийный дизайн – оформление пространства проведения событий (праздников, церемоний, творческих вечеров, выставок, КТД, отрядных дел и т. п.);</w:t>
      </w:r>
    </w:p>
    <w:p w:rsidR="00AE4FE7" w:rsidRPr="00D174AD" w:rsidRDefault="00D174AD" w:rsidP="00256FDD">
      <w:pPr>
        <w:numPr>
          <w:ilvl w:val="0"/>
          <w:numId w:val="2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оформление образовательной, досуговой и спортивной инфраструктуры;</w:t>
      </w:r>
    </w:p>
    <w:p w:rsidR="00AE4FE7" w:rsidRPr="00D174AD" w:rsidRDefault="00D174AD" w:rsidP="00256FDD">
      <w:pPr>
        <w:numPr>
          <w:ilvl w:val="0"/>
          <w:numId w:val="2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совместная с детьми разработка, создание и популяризация особой лагерной и отрядной символики (флаг, гимн, эмблема, логотип, элементы костюма и т. п.);</w:t>
      </w:r>
    </w:p>
    <w:p w:rsidR="00AE4FE7" w:rsidRPr="00D174AD" w:rsidRDefault="00D174AD" w:rsidP="00256FDD">
      <w:pPr>
        <w:numPr>
          <w:ilvl w:val="0"/>
          <w:numId w:val="2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AE4FE7" w:rsidRPr="00D174AD" w:rsidRDefault="00D174AD" w:rsidP="00256FDD">
      <w:pPr>
        <w:numPr>
          <w:ilvl w:val="0"/>
          <w:numId w:val="2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AE4FE7" w:rsidRPr="00D174AD" w:rsidRDefault="00D174AD" w:rsidP="00256FDD">
      <w:pPr>
        <w:numPr>
          <w:ilvl w:val="0"/>
          <w:numId w:val="2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звуковое пространство в детском лагере – работа детского радио, аудиосообщения (информация, музыка) позитивной духовно-нравственной, гражданско-патриотической воспитательной направленности, исполнение гимна РФ;</w:t>
      </w:r>
    </w:p>
    <w:p w:rsidR="00AE4FE7" w:rsidRPr="00D174AD" w:rsidRDefault="00D174AD" w:rsidP="00256FDD">
      <w:pPr>
        <w:numPr>
          <w:ilvl w:val="0"/>
          <w:numId w:val="2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 п.;</w:t>
      </w:r>
    </w:p>
    <w:p w:rsidR="00AE4FE7" w:rsidRDefault="00D174AD" w:rsidP="00256FDD">
      <w:pPr>
        <w:numPr>
          <w:ilvl w:val="0"/>
          <w:numId w:val="29"/>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0900F1" w:rsidRPr="00D174AD" w:rsidRDefault="000900F1" w:rsidP="000900F1">
      <w:pPr>
        <w:spacing w:before="0" w:beforeAutospacing="0" w:after="0" w:afterAutospacing="0"/>
        <w:ind w:left="709" w:right="180"/>
        <w:jc w:val="both"/>
        <w:rPr>
          <w:rFonts w:hAnsi="Times New Roman" w:cs="Times New Roman"/>
          <w:color w:val="000000"/>
          <w:sz w:val="24"/>
          <w:szCs w:val="24"/>
          <w:lang w:val="ru-RU"/>
        </w:rPr>
      </w:pP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2.7. Модуль «Профилактика и безопасность»</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Профилактика и безопасность – профилактика </w:t>
      </w:r>
      <w:proofErr w:type="spellStart"/>
      <w:r w:rsidRPr="00D174AD">
        <w:rPr>
          <w:rFonts w:hAnsi="Times New Roman" w:cs="Times New Roman"/>
          <w:color w:val="000000"/>
          <w:sz w:val="24"/>
          <w:szCs w:val="24"/>
          <w:lang w:val="ru-RU"/>
        </w:rPr>
        <w:t>девиантного</w:t>
      </w:r>
      <w:proofErr w:type="spellEnd"/>
      <w:r w:rsidRPr="00D174AD">
        <w:rPr>
          <w:rFonts w:hAnsi="Times New Roman" w:cs="Times New Roman"/>
          <w:color w:val="000000"/>
          <w:sz w:val="24"/>
          <w:szCs w:val="24"/>
          <w:lang w:val="ru-RU"/>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lastRenderedPageBreak/>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AE4FE7" w:rsidRPr="00D174AD" w:rsidRDefault="00D174AD" w:rsidP="00256FDD">
      <w:pPr>
        <w:numPr>
          <w:ilvl w:val="0"/>
          <w:numId w:val="30"/>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физическую и психологическую безопасность ребенка в новых условиях;</w:t>
      </w:r>
    </w:p>
    <w:p w:rsidR="00AE4FE7" w:rsidRDefault="00D174AD" w:rsidP="00256FDD">
      <w:pPr>
        <w:numPr>
          <w:ilvl w:val="0"/>
          <w:numId w:val="30"/>
        </w:numPr>
        <w:spacing w:before="0" w:beforeAutospacing="0" w:after="0" w:afterAutospacing="0"/>
        <w:ind w:left="0" w:right="180" w:firstLine="709"/>
        <w:contextualSpacing/>
        <w:jc w:val="both"/>
        <w:rPr>
          <w:rFonts w:hAnsi="Times New Roman" w:cs="Times New Roman"/>
          <w:color w:val="000000"/>
          <w:sz w:val="24"/>
          <w:szCs w:val="24"/>
        </w:rPr>
      </w:pPr>
      <w:proofErr w:type="spellStart"/>
      <w:r>
        <w:rPr>
          <w:rFonts w:hAnsi="Times New Roman" w:cs="Times New Roman"/>
          <w:color w:val="000000"/>
          <w:sz w:val="24"/>
          <w:szCs w:val="24"/>
        </w:rPr>
        <w:t>специализированные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проекты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смены</w:t>
      </w:r>
      <w:proofErr w:type="spellEnd"/>
      <w:r>
        <w:rPr>
          <w:rFonts w:hAnsi="Times New Roman" w:cs="Times New Roman"/>
          <w:color w:val="000000"/>
          <w:sz w:val="24"/>
          <w:szCs w:val="24"/>
        </w:rPr>
        <w:t>;</w:t>
      </w:r>
    </w:p>
    <w:p w:rsidR="00AE4FE7" w:rsidRPr="00D174AD" w:rsidRDefault="00D174AD" w:rsidP="00256FDD">
      <w:pPr>
        <w:numPr>
          <w:ilvl w:val="0"/>
          <w:numId w:val="30"/>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AE4FE7" w:rsidRPr="00D174AD" w:rsidRDefault="00D174AD" w:rsidP="00256FDD">
      <w:pPr>
        <w:numPr>
          <w:ilvl w:val="0"/>
          <w:numId w:val="30"/>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sidRPr="00D174AD">
        <w:rPr>
          <w:rFonts w:hAnsi="Times New Roman" w:cs="Times New Roman"/>
          <w:color w:val="000000"/>
          <w:sz w:val="24"/>
          <w:szCs w:val="24"/>
          <w:lang w:val="ru-RU"/>
        </w:rPr>
        <w:t>антиэкстремистская</w:t>
      </w:r>
      <w:proofErr w:type="spellEnd"/>
      <w:r w:rsidRPr="00D174AD">
        <w:rPr>
          <w:rFonts w:hAnsi="Times New Roman" w:cs="Times New Roman"/>
          <w:color w:val="000000"/>
          <w:sz w:val="24"/>
          <w:szCs w:val="24"/>
          <w:lang w:val="ru-RU"/>
        </w:rPr>
        <w:t xml:space="preserve"> безопасность и т. д.;</w:t>
      </w:r>
    </w:p>
    <w:p w:rsidR="00AE4FE7" w:rsidRPr="00D174AD" w:rsidRDefault="00D174AD" w:rsidP="00256FDD">
      <w:pPr>
        <w:numPr>
          <w:ilvl w:val="0"/>
          <w:numId w:val="30"/>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организацию превентивной работы со сценариями социально одобряемого поведения, развитие у обучающихся навыков </w:t>
      </w:r>
      <w:proofErr w:type="spellStart"/>
      <w:r w:rsidRPr="00D174AD">
        <w:rPr>
          <w:rFonts w:hAnsi="Times New Roman" w:cs="Times New Roman"/>
          <w:color w:val="000000"/>
          <w:sz w:val="24"/>
          <w:szCs w:val="24"/>
          <w:lang w:val="ru-RU"/>
        </w:rPr>
        <w:t>саморефлексии</w:t>
      </w:r>
      <w:proofErr w:type="spellEnd"/>
      <w:r w:rsidRPr="00D174AD">
        <w:rPr>
          <w:rFonts w:hAnsi="Times New Roman" w:cs="Times New Roman"/>
          <w:color w:val="000000"/>
          <w:sz w:val="24"/>
          <w:szCs w:val="24"/>
          <w:lang w:val="ru-RU"/>
        </w:rPr>
        <w:t>, самоконтроля, устойчивости к негативному воздействию, групповому давлению;</w:t>
      </w:r>
    </w:p>
    <w:p w:rsidR="00AE4FE7" w:rsidRDefault="00D174AD" w:rsidP="00256FDD">
      <w:pPr>
        <w:numPr>
          <w:ilvl w:val="0"/>
          <w:numId w:val="30"/>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D174AD">
        <w:rPr>
          <w:rFonts w:hAnsi="Times New Roman" w:cs="Times New Roman"/>
          <w:color w:val="000000"/>
          <w:sz w:val="24"/>
          <w:szCs w:val="24"/>
          <w:lang w:val="ru-RU"/>
        </w:rPr>
        <w:t>девиантному</w:t>
      </w:r>
      <w:proofErr w:type="spellEnd"/>
      <w:r w:rsidRPr="00D174AD">
        <w:rPr>
          <w:rFonts w:hAnsi="Times New Roman" w:cs="Times New Roman"/>
          <w:color w:val="000000"/>
          <w:sz w:val="24"/>
          <w:szCs w:val="24"/>
          <w:lang w:val="ru-RU"/>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0900F1" w:rsidRPr="00D174AD" w:rsidRDefault="000900F1" w:rsidP="000900F1">
      <w:pPr>
        <w:spacing w:before="0" w:beforeAutospacing="0" w:after="0" w:afterAutospacing="0"/>
        <w:ind w:left="709" w:right="180"/>
        <w:jc w:val="both"/>
        <w:rPr>
          <w:rFonts w:hAnsi="Times New Roman" w:cs="Times New Roman"/>
          <w:color w:val="000000"/>
          <w:sz w:val="24"/>
          <w:szCs w:val="24"/>
          <w:lang w:val="ru-RU"/>
        </w:rPr>
      </w:pP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2.8. Модуль «Работа с вожатыми/воспитателями»</w:t>
      </w:r>
    </w:p>
    <w:p w:rsidR="00AE4FE7"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0900F1" w:rsidRPr="00D174AD" w:rsidRDefault="000900F1" w:rsidP="00256FDD">
      <w:pPr>
        <w:spacing w:before="0" w:beforeAutospacing="0" w:after="0" w:afterAutospacing="0"/>
        <w:ind w:firstLine="709"/>
        <w:jc w:val="both"/>
        <w:rPr>
          <w:rFonts w:hAnsi="Times New Roman" w:cs="Times New Roman"/>
          <w:color w:val="000000"/>
          <w:sz w:val="24"/>
          <w:szCs w:val="24"/>
          <w:lang w:val="ru-RU"/>
        </w:rPr>
      </w:pPr>
    </w:p>
    <w:p w:rsidR="002F5F33" w:rsidRDefault="002F5F33">
      <w:pPr>
        <w:rPr>
          <w:rFonts w:hAnsi="Times New Roman" w:cs="Times New Roman"/>
          <w:b/>
          <w:bCs/>
          <w:color w:val="000000"/>
          <w:sz w:val="24"/>
          <w:szCs w:val="24"/>
          <w:lang w:val="ru-RU"/>
        </w:rPr>
      </w:pPr>
      <w:r>
        <w:rPr>
          <w:rFonts w:hAnsi="Times New Roman" w:cs="Times New Roman"/>
          <w:b/>
          <w:bCs/>
          <w:color w:val="000000"/>
          <w:sz w:val="24"/>
          <w:szCs w:val="24"/>
          <w:lang w:val="ru-RU"/>
        </w:rPr>
        <w:br w:type="page"/>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lastRenderedPageBreak/>
        <w:t>ВАРИАТИВНЫЕ МОДУЛИ</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2.9. Модуль «Работа с родителями»</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Работа с родителями или законными представителями осуществляется в рамках следующих видов и форм деятельности:</w:t>
      </w:r>
    </w:p>
    <w:p w:rsidR="00AE4FE7" w:rsidRPr="00D174AD" w:rsidRDefault="00D174AD" w:rsidP="00256FDD">
      <w:pPr>
        <w:numPr>
          <w:ilvl w:val="0"/>
          <w:numId w:val="31"/>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на групповом уровне: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 творческий отчетный концерт для родителей;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w:t>
      </w:r>
    </w:p>
    <w:p w:rsidR="00AE4FE7" w:rsidRDefault="00D174AD" w:rsidP="00256FDD">
      <w:pPr>
        <w:numPr>
          <w:ilvl w:val="0"/>
          <w:numId w:val="31"/>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на индивидуальном уровне: работа специалистов по запросу родителей для решения острых конфликтных ситуаций; индивидуальное консультирование </w:t>
      </w:r>
      <w:r>
        <w:rPr>
          <w:rFonts w:hAnsi="Times New Roman" w:cs="Times New Roman"/>
          <w:color w:val="000000"/>
          <w:sz w:val="24"/>
          <w:szCs w:val="24"/>
        </w:rPr>
        <w:t>c</w:t>
      </w:r>
      <w:r w:rsidRPr="00D174AD">
        <w:rPr>
          <w:rFonts w:hAnsi="Times New Roman" w:cs="Times New Roman"/>
          <w:color w:val="000000"/>
          <w:sz w:val="24"/>
          <w:szCs w:val="24"/>
          <w:lang w:val="ru-RU"/>
        </w:rPr>
        <w:t xml:space="preserve"> целью координации воспитательных усилий педагогов и родителей.</w:t>
      </w:r>
    </w:p>
    <w:p w:rsidR="000900F1" w:rsidRDefault="000900F1" w:rsidP="000900F1">
      <w:pPr>
        <w:spacing w:before="0" w:beforeAutospacing="0" w:after="0" w:afterAutospacing="0"/>
        <w:ind w:left="709" w:right="180"/>
        <w:jc w:val="both"/>
        <w:rPr>
          <w:rFonts w:hAnsi="Times New Roman" w:cs="Times New Roman"/>
          <w:color w:val="000000"/>
          <w:sz w:val="24"/>
          <w:szCs w:val="24"/>
          <w:lang w:val="ru-RU"/>
        </w:rPr>
      </w:pPr>
    </w:p>
    <w:p w:rsidR="000900F1" w:rsidRDefault="000900F1" w:rsidP="000900F1">
      <w:pPr>
        <w:spacing w:before="0" w:beforeAutospacing="0" w:after="0" w:afterAutospacing="0"/>
        <w:ind w:left="709" w:right="180"/>
        <w:jc w:val="both"/>
        <w:rPr>
          <w:rFonts w:hAnsi="Times New Roman" w:cs="Times New Roman"/>
          <w:color w:val="000000"/>
          <w:sz w:val="24"/>
          <w:szCs w:val="24"/>
          <w:lang w:val="ru-RU"/>
        </w:rPr>
      </w:pPr>
    </w:p>
    <w:p w:rsidR="000900F1" w:rsidRPr="00D174AD" w:rsidRDefault="000900F1" w:rsidP="000900F1">
      <w:pPr>
        <w:spacing w:before="0" w:beforeAutospacing="0" w:after="0" w:afterAutospacing="0"/>
        <w:ind w:left="709" w:right="180"/>
        <w:jc w:val="both"/>
        <w:rPr>
          <w:rFonts w:hAnsi="Times New Roman" w:cs="Times New Roman"/>
          <w:color w:val="000000"/>
          <w:sz w:val="24"/>
          <w:szCs w:val="24"/>
          <w:lang w:val="ru-RU"/>
        </w:rPr>
      </w:pP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2.10. Модуль «Экскурсии и походы»</w:t>
      </w:r>
    </w:p>
    <w:p w:rsidR="00AE4FE7"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Организация для детей экскурсий, походов и реализация их воспитательного потенциала. 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w:t>
      </w:r>
      <w:proofErr w:type="spellStart"/>
      <w:r w:rsidRPr="00D174AD">
        <w:rPr>
          <w:rFonts w:hAnsi="Times New Roman" w:cs="Times New Roman"/>
          <w:color w:val="000000"/>
          <w:sz w:val="24"/>
          <w:szCs w:val="24"/>
          <w:lang w:val="ru-RU"/>
        </w:rPr>
        <w:t>профориентационные</w:t>
      </w:r>
      <w:proofErr w:type="spellEnd"/>
      <w:r w:rsidRPr="00D174AD">
        <w:rPr>
          <w:rFonts w:hAnsi="Times New Roman" w:cs="Times New Roman"/>
          <w:color w:val="000000"/>
          <w:sz w:val="24"/>
          <w:szCs w:val="24"/>
          <w:lang w:val="ru-RU"/>
        </w:rPr>
        <w:t xml:space="preserve"> экскурсии, экскурсии по памятным местам и местам боевой славы, в музей, картинную галерею, технопарк и др. 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D174AD">
        <w:rPr>
          <w:rFonts w:hAnsi="Times New Roman" w:cs="Times New Roman"/>
          <w:color w:val="000000"/>
          <w:sz w:val="24"/>
          <w:szCs w:val="24"/>
          <w:lang w:val="ru-RU"/>
        </w:rPr>
        <w:t>самообслуживающего</w:t>
      </w:r>
      <w:proofErr w:type="spellEnd"/>
      <w:r w:rsidRPr="00D174AD">
        <w:rPr>
          <w:rFonts w:hAnsi="Times New Roman" w:cs="Times New Roman"/>
          <w:color w:val="000000"/>
          <w:sz w:val="24"/>
          <w:szCs w:val="24"/>
          <w:lang w:val="ru-RU"/>
        </w:rPr>
        <w:t xml:space="preserve"> труда, обучения рациональному использованию своего времени, сил, имущества.</w:t>
      </w:r>
    </w:p>
    <w:p w:rsidR="000900F1" w:rsidRPr="00D174AD" w:rsidRDefault="000900F1" w:rsidP="00256FDD">
      <w:pPr>
        <w:spacing w:before="0" w:beforeAutospacing="0" w:after="0" w:afterAutospacing="0"/>
        <w:ind w:firstLine="709"/>
        <w:jc w:val="both"/>
        <w:rPr>
          <w:rFonts w:hAnsi="Times New Roman" w:cs="Times New Roman"/>
          <w:color w:val="000000"/>
          <w:sz w:val="24"/>
          <w:szCs w:val="24"/>
          <w:lang w:val="ru-RU"/>
        </w:rPr>
      </w:pP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2.11. Модуль «Профориентация»</w:t>
      </w:r>
    </w:p>
    <w:p w:rsidR="00AE4FE7" w:rsidRDefault="00D174AD" w:rsidP="00256FDD">
      <w:pPr>
        <w:spacing w:before="0" w:beforeAutospacing="0" w:after="0" w:afterAutospacing="0"/>
        <w:ind w:firstLine="709"/>
        <w:jc w:val="both"/>
        <w:rPr>
          <w:rFonts w:hAnsi="Times New Roman" w:cs="Times New Roman"/>
          <w:color w:val="000000"/>
          <w:sz w:val="24"/>
          <w:szCs w:val="24"/>
        </w:rPr>
      </w:pPr>
      <w:r w:rsidRPr="00D174AD">
        <w:rPr>
          <w:rFonts w:hAnsi="Times New Roman" w:cs="Times New Roman"/>
          <w:color w:val="000000"/>
          <w:sz w:val="24"/>
          <w:szCs w:val="24"/>
          <w:lang w:val="ru-RU"/>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sidRPr="00D174AD">
        <w:rPr>
          <w:rFonts w:hAnsi="Times New Roman" w:cs="Times New Roman"/>
          <w:color w:val="000000"/>
          <w:sz w:val="24"/>
          <w:szCs w:val="24"/>
          <w:lang w:val="ru-RU"/>
        </w:rPr>
        <w:t>профориентационно</w:t>
      </w:r>
      <w:proofErr w:type="spellEnd"/>
      <w:r w:rsidRPr="00D174AD">
        <w:rPr>
          <w:rFonts w:hAnsi="Times New Roman" w:cs="Times New Roman"/>
          <w:color w:val="000000"/>
          <w:sz w:val="24"/>
          <w:szCs w:val="24"/>
          <w:lang w:val="ru-RU"/>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w:t>
      </w:r>
      <w:r>
        <w:rPr>
          <w:rFonts w:hAnsi="Times New Roman" w:cs="Times New Roman"/>
          <w:color w:val="000000"/>
          <w:sz w:val="24"/>
          <w:szCs w:val="24"/>
        </w:rPr>
        <w:t> </w:t>
      </w:r>
      <w:r w:rsidRPr="00D174AD">
        <w:rPr>
          <w:rFonts w:hAnsi="Times New Roman" w:cs="Times New Roman"/>
          <w:color w:val="000000"/>
          <w:sz w:val="24"/>
          <w:szCs w:val="24"/>
          <w:lang w:val="ru-RU"/>
        </w:rPr>
        <w:t xml:space="preserve">только профессиональную, но и </w:t>
      </w:r>
      <w:proofErr w:type="spellStart"/>
      <w:r w:rsidRPr="00D174AD">
        <w:rPr>
          <w:rFonts w:hAnsi="Times New Roman" w:cs="Times New Roman"/>
          <w:color w:val="000000"/>
          <w:sz w:val="24"/>
          <w:szCs w:val="24"/>
          <w:lang w:val="ru-RU"/>
        </w:rPr>
        <w:t>внепрофессиональную</w:t>
      </w:r>
      <w:proofErr w:type="spellEnd"/>
      <w:r w:rsidRPr="00D174AD">
        <w:rPr>
          <w:rFonts w:hAnsi="Times New Roman" w:cs="Times New Roman"/>
          <w:color w:val="000000"/>
          <w:sz w:val="24"/>
          <w:szCs w:val="24"/>
          <w:lang w:val="ru-RU"/>
        </w:rPr>
        <w:t xml:space="preserve"> составляющие такой деятельности. </w:t>
      </w:r>
      <w:proofErr w:type="spellStart"/>
      <w:r>
        <w:rPr>
          <w:rFonts w:hAnsi="Times New Roman" w:cs="Times New Roman"/>
          <w:color w:val="000000"/>
          <w:sz w:val="24"/>
          <w:szCs w:val="24"/>
        </w:rPr>
        <w:t>Эта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осуществляется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через</w:t>
      </w:r>
      <w:proofErr w:type="spellEnd"/>
      <w:r>
        <w:rPr>
          <w:rFonts w:hAnsi="Times New Roman" w:cs="Times New Roman"/>
          <w:color w:val="000000"/>
          <w:sz w:val="24"/>
          <w:szCs w:val="24"/>
        </w:rPr>
        <w:t>:</w:t>
      </w:r>
    </w:p>
    <w:p w:rsidR="00AE4FE7" w:rsidRPr="00D174AD" w:rsidRDefault="00D174AD" w:rsidP="00256FDD">
      <w:pPr>
        <w:numPr>
          <w:ilvl w:val="0"/>
          <w:numId w:val="32"/>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циклы </w:t>
      </w:r>
      <w:proofErr w:type="spellStart"/>
      <w:r w:rsidRPr="00D174AD">
        <w:rPr>
          <w:rFonts w:hAnsi="Times New Roman" w:cs="Times New Roman"/>
          <w:color w:val="000000"/>
          <w:sz w:val="24"/>
          <w:szCs w:val="24"/>
          <w:lang w:val="ru-RU"/>
        </w:rPr>
        <w:t>профориентационных</w:t>
      </w:r>
      <w:proofErr w:type="spellEnd"/>
      <w:r w:rsidRPr="00D174AD">
        <w:rPr>
          <w:rFonts w:hAnsi="Times New Roman" w:cs="Times New Roman"/>
          <w:color w:val="000000"/>
          <w:sz w:val="24"/>
          <w:szCs w:val="24"/>
          <w:lang w:val="ru-RU"/>
        </w:rPr>
        <w:t xml:space="preserve"> часов общения, направленных на подготовку ребенка к осознанному планированию и реализации своего профессионального будущего;</w:t>
      </w:r>
    </w:p>
    <w:p w:rsidR="00AE4FE7" w:rsidRPr="00D174AD" w:rsidRDefault="00D174AD" w:rsidP="00256FDD">
      <w:pPr>
        <w:numPr>
          <w:ilvl w:val="0"/>
          <w:numId w:val="32"/>
        </w:numPr>
        <w:spacing w:before="0" w:beforeAutospacing="0" w:after="0" w:afterAutospacing="0"/>
        <w:ind w:left="0" w:right="180" w:firstLine="709"/>
        <w:contextualSpacing/>
        <w:jc w:val="both"/>
        <w:rPr>
          <w:rFonts w:hAnsi="Times New Roman" w:cs="Times New Roman"/>
          <w:color w:val="000000"/>
          <w:sz w:val="24"/>
          <w:szCs w:val="24"/>
          <w:lang w:val="ru-RU"/>
        </w:rPr>
      </w:pPr>
      <w:proofErr w:type="spellStart"/>
      <w:r w:rsidRPr="00D174AD">
        <w:rPr>
          <w:rFonts w:hAnsi="Times New Roman" w:cs="Times New Roman"/>
          <w:color w:val="000000"/>
          <w:sz w:val="24"/>
          <w:szCs w:val="24"/>
          <w:lang w:val="ru-RU"/>
        </w:rPr>
        <w:t>профориентационные</w:t>
      </w:r>
      <w:proofErr w:type="spellEnd"/>
      <w:r w:rsidRPr="00D174AD">
        <w:rPr>
          <w:rFonts w:hAnsi="Times New Roman" w:cs="Times New Roman"/>
          <w:color w:val="000000"/>
          <w:sz w:val="24"/>
          <w:szCs w:val="24"/>
          <w:lang w:val="ru-RU"/>
        </w:rPr>
        <w:t xml:space="preserve"> игры: симуляции, деловые игры, </w:t>
      </w:r>
      <w:proofErr w:type="spellStart"/>
      <w:r w:rsidRPr="00D174AD">
        <w:rPr>
          <w:rFonts w:hAnsi="Times New Roman" w:cs="Times New Roman"/>
          <w:color w:val="000000"/>
          <w:sz w:val="24"/>
          <w:szCs w:val="24"/>
          <w:lang w:val="ru-RU"/>
        </w:rPr>
        <w:t>квесты</w:t>
      </w:r>
      <w:proofErr w:type="spellEnd"/>
      <w:r w:rsidRPr="00D174AD">
        <w:rPr>
          <w:rFonts w:hAnsi="Times New Roman" w:cs="Times New Roman"/>
          <w:color w:val="000000"/>
          <w:sz w:val="24"/>
          <w:szCs w:val="24"/>
          <w:lang w:val="ru-RU"/>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w:t>
      </w:r>
      <w:r w:rsidRPr="00D174AD">
        <w:rPr>
          <w:rFonts w:hAnsi="Times New Roman" w:cs="Times New Roman"/>
          <w:color w:val="000000"/>
          <w:sz w:val="24"/>
          <w:szCs w:val="24"/>
          <w:lang w:val="ru-RU"/>
        </w:rPr>
        <w:lastRenderedPageBreak/>
        <w:t>о достоинствах и недостатках той или иной интересной детям профессиональной деятельности;</w:t>
      </w:r>
    </w:p>
    <w:p w:rsidR="00AE4FE7" w:rsidRPr="00D174AD" w:rsidRDefault="00D174AD" w:rsidP="00256FDD">
      <w:pPr>
        <w:numPr>
          <w:ilvl w:val="0"/>
          <w:numId w:val="32"/>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AE4FE7" w:rsidRPr="00D174AD" w:rsidRDefault="00D174AD" w:rsidP="00256FDD">
      <w:pPr>
        <w:numPr>
          <w:ilvl w:val="0"/>
          <w:numId w:val="32"/>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организация на базе детского лагеря </w:t>
      </w:r>
      <w:proofErr w:type="spellStart"/>
      <w:r w:rsidRPr="00D174AD">
        <w:rPr>
          <w:rFonts w:hAnsi="Times New Roman" w:cs="Times New Roman"/>
          <w:color w:val="000000"/>
          <w:sz w:val="24"/>
          <w:szCs w:val="24"/>
          <w:lang w:val="ru-RU"/>
        </w:rPr>
        <w:t>профориентационных</w:t>
      </w:r>
      <w:proofErr w:type="spellEnd"/>
      <w:r w:rsidRPr="00D174AD">
        <w:rPr>
          <w:rFonts w:hAnsi="Times New Roman" w:cs="Times New Roman"/>
          <w:color w:val="000000"/>
          <w:sz w:val="24"/>
          <w:szCs w:val="24"/>
          <w:lang w:val="ru-RU"/>
        </w:rPr>
        <w:t xml:space="preserve">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AE4FE7" w:rsidRDefault="00D174AD" w:rsidP="00256FDD">
      <w:pPr>
        <w:numPr>
          <w:ilvl w:val="0"/>
          <w:numId w:val="32"/>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участие в работе всероссийских </w:t>
      </w:r>
      <w:proofErr w:type="spellStart"/>
      <w:r w:rsidRPr="00D174AD">
        <w:rPr>
          <w:rFonts w:hAnsi="Times New Roman" w:cs="Times New Roman"/>
          <w:color w:val="000000"/>
          <w:sz w:val="24"/>
          <w:szCs w:val="24"/>
          <w:lang w:val="ru-RU"/>
        </w:rPr>
        <w:t>профориентационных</w:t>
      </w:r>
      <w:proofErr w:type="spellEnd"/>
      <w:r w:rsidRPr="00D174AD">
        <w:rPr>
          <w:rFonts w:hAnsi="Times New Roman" w:cs="Times New Roman"/>
          <w:color w:val="000000"/>
          <w:sz w:val="24"/>
          <w:szCs w:val="24"/>
          <w:lang w:val="ru-RU"/>
        </w:rPr>
        <w:t xml:space="preserve"> проектов, созданных в сети Интернет: просмотр лекций, решение учебно-тренировочных задач, участие в мастер-классах, посещение открытых уроков.</w:t>
      </w:r>
    </w:p>
    <w:p w:rsidR="000900F1" w:rsidRPr="00D174AD" w:rsidRDefault="000900F1" w:rsidP="000900F1">
      <w:pPr>
        <w:spacing w:before="0" w:beforeAutospacing="0" w:after="0" w:afterAutospacing="0"/>
        <w:ind w:left="709" w:right="180"/>
        <w:jc w:val="both"/>
        <w:rPr>
          <w:rFonts w:hAnsi="Times New Roman" w:cs="Times New Roman"/>
          <w:color w:val="000000"/>
          <w:sz w:val="24"/>
          <w:szCs w:val="24"/>
          <w:lang w:val="ru-RU"/>
        </w:rPr>
      </w:pP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 xml:space="preserve">2.12. Модуль «Детское </w:t>
      </w:r>
      <w:proofErr w:type="spellStart"/>
      <w:r w:rsidRPr="00D174AD">
        <w:rPr>
          <w:rFonts w:hAnsi="Times New Roman" w:cs="Times New Roman"/>
          <w:b/>
          <w:bCs/>
          <w:color w:val="000000"/>
          <w:sz w:val="24"/>
          <w:szCs w:val="24"/>
          <w:lang w:val="ru-RU"/>
        </w:rPr>
        <w:t>медиапространство</w:t>
      </w:r>
      <w:proofErr w:type="spellEnd"/>
      <w:r w:rsidRPr="00D174AD">
        <w:rPr>
          <w:rFonts w:hAnsi="Times New Roman" w:cs="Times New Roman"/>
          <w:b/>
          <w:bCs/>
          <w:color w:val="000000"/>
          <w:sz w:val="24"/>
          <w:szCs w:val="24"/>
          <w:lang w:val="ru-RU"/>
        </w:rPr>
        <w:t>»</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Цель детского </w:t>
      </w:r>
      <w:proofErr w:type="spellStart"/>
      <w:r w:rsidRPr="00D174AD">
        <w:rPr>
          <w:rFonts w:hAnsi="Times New Roman" w:cs="Times New Roman"/>
          <w:color w:val="000000"/>
          <w:sz w:val="24"/>
          <w:szCs w:val="24"/>
          <w:lang w:val="ru-RU"/>
        </w:rPr>
        <w:t>медиапространства</w:t>
      </w:r>
      <w:proofErr w:type="spellEnd"/>
      <w:r w:rsidRPr="00D174AD">
        <w:rPr>
          <w:rFonts w:hAnsi="Times New Roman" w:cs="Times New Roman"/>
          <w:color w:val="000000"/>
          <w:sz w:val="24"/>
          <w:szCs w:val="24"/>
          <w:lang w:val="ru-RU"/>
        </w:rPr>
        <w:t xml:space="preserve"> (создание и распространение текстовой, аудио- и видеоинформации) – развитие коммуникативной культуры, формирование навыков общения и сотрудничества, поддержка творческой самореализации детей. Воспитательный потенциал детского </w:t>
      </w:r>
      <w:proofErr w:type="spellStart"/>
      <w:r w:rsidRPr="00D174AD">
        <w:rPr>
          <w:rFonts w:hAnsi="Times New Roman" w:cs="Times New Roman"/>
          <w:color w:val="000000"/>
          <w:sz w:val="24"/>
          <w:szCs w:val="24"/>
          <w:lang w:val="ru-RU"/>
        </w:rPr>
        <w:t>медиапространства</w:t>
      </w:r>
      <w:proofErr w:type="spellEnd"/>
      <w:r w:rsidRPr="00D174AD">
        <w:rPr>
          <w:rFonts w:hAnsi="Times New Roman" w:cs="Times New Roman"/>
          <w:color w:val="000000"/>
          <w:sz w:val="24"/>
          <w:szCs w:val="24"/>
          <w:lang w:val="ru-RU"/>
        </w:rPr>
        <w:t xml:space="preserve"> реализуется в рамках следующих видов и форм деятельности:</w:t>
      </w:r>
    </w:p>
    <w:p w:rsidR="00AE4FE7" w:rsidRPr="00D174AD" w:rsidRDefault="00D174AD" w:rsidP="00256FDD">
      <w:pPr>
        <w:numPr>
          <w:ilvl w:val="0"/>
          <w:numId w:val="33"/>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детский редакционный совет и консультирующие его взрослые, целью которого является освещение (через детскую газету, детское радио или телевидение) наиболее интересных моментов жизни детского лагеря;</w:t>
      </w:r>
    </w:p>
    <w:p w:rsidR="00AE4FE7" w:rsidRPr="00D174AD" w:rsidRDefault="00D174AD" w:rsidP="00256FDD">
      <w:pPr>
        <w:numPr>
          <w:ilvl w:val="0"/>
          <w:numId w:val="33"/>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детский </w:t>
      </w:r>
      <w:proofErr w:type="spellStart"/>
      <w:r w:rsidRPr="00D174AD">
        <w:rPr>
          <w:rFonts w:hAnsi="Times New Roman" w:cs="Times New Roman"/>
          <w:color w:val="000000"/>
          <w:sz w:val="24"/>
          <w:szCs w:val="24"/>
          <w:lang w:val="ru-RU"/>
        </w:rPr>
        <w:t>медиацентр</w:t>
      </w:r>
      <w:proofErr w:type="spellEnd"/>
      <w:r w:rsidRPr="00D174AD">
        <w:rPr>
          <w:rFonts w:hAnsi="Times New Roman" w:cs="Times New Roman"/>
          <w:color w:val="000000"/>
          <w:sz w:val="24"/>
          <w:szCs w:val="24"/>
          <w:lang w:val="ru-RU"/>
        </w:rPr>
        <w:t xml:space="preserve">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rsidR="00AE4FE7" w:rsidRPr="00D174AD" w:rsidRDefault="00D174AD" w:rsidP="00256FDD">
      <w:pPr>
        <w:numPr>
          <w:ilvl w:val="0"/>
          <w:numId w:val="33"/>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детская интернет-группа, принимающая участие в поддержке интернет-сайта детского лагеря, и соответствующая группа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w:t>
      </w:r>
    </w:p>
    <w:p w:rsidR="00AE4FE7" w:rsidRPr="00D174AD" w:rsidRDefault="00D174AD" w:rsidP="00256FDD">
      <w:pPr>
        <w:numPr>
          <w:ilvl w:val="0"/>
          <w:numId w:val="33"/>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детская киностудия, в рамках которой создаются ролики, клипы, осуществляется монтаж познавательных, документальных, анимационных, художественных фильмов</w:t>
      </w:r>
      <w:r>
        <w:rPr>
          <w:rFonts w:hAnsi="Times New Roman" w:cs="Times New Roman"/>
          <w:color w:val="000000"/>
          <w:sz w:val="24"/>
          <w:szCs w:val="24"/>
        </w:rPr>
        <w:t> </w:t>
      </w:r>
      <w:r w:rsidRPr="00D174AD">
        <w:rPr>
          <w:rFonts w:hAnsi="Times New Roman" w:cs="Times New Roman"/>
          <w:color w:val="000000"/>
          <w:sz w:val="24"/>
          <w:szCs w:val="24"/>
          <w:lang w:val="ru-RU"/>
        </w:rPr>
        <w:t>с акцентом на этическое, эстетическое, патриотическое просвещение аудитории;</w:t>
      </w:r>
    </w:p>
    <w:p w:rsidR="00AE4FE7" w:rsidRDefault="00D174AD" w:rsidP="00256FDD">
      <w:pPr>
        <w:numPr>
          <w:ilvl w:val="0"/>
          <w:numId w:val="33"/>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участие детей в региональных или всероссийских конкурсах детских медиа.</w:t>
      </w:r>
    </w:p>
    <w:p w:rsidR="00573B13" w:rsidRPr="00D174AD" w:rsidRDefault="00573B13" w:rsidP="00573B13">
      <w:pPr>
        <w:spacing w:before="0" w:beforeAutospacing="0" w:after="0" w:afterAutospacing="0"/>
        <w:ind w:right="180"/>
        <w:jc w:val="both"/>
        <w:rPr>
          <w:rFonts w:hAnsi="Times New Roman" w:cs="Times New Roman"/>
          <w:color w:val="000000"/>
          <w:sz w:val="24"/>
          <w:szCs w:val="24"/>
          <w:lang w:val="ru-RU"/>
        </w:rPr>
      </w:pP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2.13. Модуль «Цифровая среда воспитания»</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Модуль является вспомогательным, не уменьшает важности и значимости очных воспитательных мероприятий для детей. 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в условиях сохранения рисков распространения </w:t>
      </w:r>
      <w:r>
        <w:rPr>
          <w:rFonts w:hAnsi="Times New Roman" w:cs="Times New Roman"/>
          <w:color w:val="000000"/>
          <w:sz w:val="24"/>
          <w:szCs w:val="24"/>
        </w:rPr>
        <w:t>COVID</w:t>
      </w:r>
      <w:r w:rsidRPr="00D174AD">
        <w:rPr>
          <w:rFonts w:hAnsi="Times New Roman" w:cs="Times New Roman"/>
          <w:color w:val="000000"/>
          <w:sz w:val="24"/>
          <w:szCs w:val="24"/>
          <w:lang w:val="ru-RU"/>
        </w:rPr>
        <w:t>-19.</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Цифровая среда воспитания предполагает следующее:</w:t>
      </w:r>
    </w:p>
    <w:p w:rsidR="00AE4FE7" w:rsidRPr="00D174AD" w:rsidRDefault="00D174AD" w:rsidP="00256FDD">
      <w:pPr>
        <w:numPr>
          <w:ilvl w:val="0"/>
          <w:numId w:val="34"/>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lastRenderedPageBreak/>
        <w:t>телемосты, онлайн-встречи, видеоконференции и т. п.;</w:t>
      </w:r>
    </w:p>
    <w:p w:rsidR="00AE4FE7" w:rsidRPr="00D174AD" w:rsidRDefault="00D174AD" w:rsidP="00256FDD">
      <w:pPr>
        <w:numPr>
          <w:ilvl w:val="0"/>
          <w:numId w:val="34"/>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формирование культуры информационной безопасности, информационной грамотности, противодействие распространению идеологии терроризма;</w:t>
      </w:r>
    </w:p>
    <w:p w:rsidR="00AE4FE7" w:rsidRPr="00D174AD" w:rsidRDefault="00D174AD" w:rsidP="00256FDD">
      <w:pPr>
        <w:numPr>
          <w:ilvl w:val="0"/>
          <w:numId w:val="34"/>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онлайн-мероприятия в официальных группах детского лагеря в социальных сетях;</w:t>
      </w:r>
    </w:p>
    <w:p w:rsidR="00AE4FE7" w:rsidRDefault="00D174AD" w:rsidP="00256FDD">
      <w:pPr>
        <w:numPr>
          <w:ilvl w:val="0"/>
          <w:numId w:val="34"/>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освещение деятельности детского лагеря в официальных группах в социальных сетях и на официальном сайте детского лагеря.</w:t>
      </w:r>
    </w:p>
    <w:p w:rsidR="00573B13" w:rsidRPr="00D174AD" w:rsidRDefault="00573B13" w:rsidP="00573B13">
      <w:pPr>
        <w:spacing w:before="0" w:beforeAutospacing="0" w:after="0" w:afterAutospacing="0"/>
        <w:ind w:left="709" w:right="180"/>
        <w:jc w:val="both"/>
        <w:rPr>
          <w:rFonts w:hAnsi="Times New Roman" w:cs="Times New Roman"/>
          <w:color w:val="000000"/>
          <w:sz w:val="24"/>
          <w:szCs w:val="24"/>
          <w:lang w:val="ru-RU"/>
        </w:rPr>
      </w:pP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2.14. Модуль «Социальное партнерство»</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Реализация воспитательного потенциала социального партнерства предусматривает:</w:t>
      </w:r>
    </w:p>
    <w:p w:rsidR="00AE4FE7" w:rsidRPr="00D174AD" w:rsidRDefault="00D174AD" w:rsidP="00256FDD">
      <w:pPr>
        <w:numPr>
          <w:ilvl w:val="0"/>
          <w:numId w:val="35"/>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 п.);</w:t>
      </w:r>
    </w:p>
    <w:p w:rsidR="00AE4FE7" w:rsidRPr="00D174AD" w:rsidRDefault="00D174AD" w:rsidP="00256FDD">
      <w:pPr>
        <w:numPr>
          <w:ilvl w:val="0"/>
          <w:numId w:val="35"/>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AE4FE7" w:rsidRDefault="00D174AD" w:rsidP="00256FDD">
      <w:pPr>
        <w:numPr>
          <w:ilvl w:val="0"/>
          <w:numId w:val="35"/>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 д. направленности, ориентированные на воспитание детей, преобразование окружающего социума, позитивное воздействие на социальное окружение.</w:t>
      </w:r>
    </w:p>
    <w:p w:rsidR="00573B13" w:rsidRPr="00D174AD" w:rsidRDefault="00573B13" w:rsidP="00573B13">
      <w:pPr>
        <w:spacing w:before="0" w:beforeAutospacing="0" w:after="0" w:afterAutospacing="0"/>
        <w:ind w:left="709" w:right="180"/>
        <w:jc w:val="both"/>
        <w:rPr>
          <w:rFonts w:hAnsi="Times New Roman" w:cs="Times New Roman"/>
          <w:color w:val="000000"/>
          <w:sz w:val="24"/>
          <w:szCs w:val="24"/>
          <w:lang w:val="ru-RU"/>
        </w:rPr>
      </w:pPr>
    </w:p>
    <w:p w:rsidR="00573B13" w:rsidRDefault="00573B13">
      <w:pPr>
        <w:rPr>
          <w:b/>
          <w:bCs/>
          <w:color w:val="252525"/>
          <w:spacing w:val="-2"/>
          <w:sz w:val="28"/>
          <w:szCs w:val="42"/>
          <w:lang w:val="ru-RU"/>
        </w:rPr>
      </w:pPr>
      <w:r>
        <w:rPr>
          <w:b/>
          <w:bCs/>
          <w:color w:val="252525"/>
          <w:spacing w:val="-2"/>
          <w:sz w:val="28"/>
          <w:szCs w:val="42"/>
          <w:lang w:val="ru-RU"/>
        </w:rPr>
        <w:br w:type="page"/>
      </w:r>
    </w:p>
    <w:p w:rsidR="00AE4FE7" w:rsidRPr="00573B13" w:rsidRDefault="00D174AD" w:rsidP="00256FDD">
      <w:pPr>
        <w:spacing w:before="0" w:beforeAutospacing="0" w:after="0" w:afterAutospacing="0" w:line="600" w:lineRule="atLeast"/>
        <w:ind w:firstLine="709"/>
        <w:jc w:val="both"/>
        <w:rPr>
          <w:b/>
          <w:bCs/>
          <w:color w:val="252525"/>
          <w:spacing w:val="-2"/>
          <w:sz w:val="28"/>
          <w:szCs w:val="42"/>
          <w:lang w:val="ru-RU"/>
        </w:rPr>
      </w:pPr>
      <w:r w:rsidRPr="00573B13">
        <w:rPr>
          <w:b/>
          <w:bCs/>
          <w:color w:val="252525"/>
          <w:spacing w:val="-2"/>
          <w:sz w:val="28"/>
          <w:szCs w:val="42"/>
          <w:lang w:val="ru-RU"/>
        </w:rPr>
        <w:lastRenderedPageBreak/>
        <w:t>Раздел 3. Организация воспитательной деятельности</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b/>
          <w:bCs/>
          <w:color w:val="000000"/>
          <w:sz w:val="24"/>
          <w:szCs w:val="24"/>
          <w:lang w:val="ru-RU"/>
        </w:rPr>
        <w:t>3.1. Особенности организации воспитательной деятельности</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sidRPr="00D174AD">
        <w:rPr>
          <w:rFonts w:hAnsi="Times New Roman" w:cs="Times New Roman"/>
          <w:color w:val="000000"/>
          <w:sz w:val="24"/>
          <w:szCs w:val="24"/>
          <w:lang w:val="ru-RU"/>
        </w:rPr>
        <w:t>воспитательно</w:t>
      </w:r>
      <w:proofErr w:type="spellEnd"/>
      <w:r w:rsidRPr="00D174AD">
        <w:rPr>
          <w:rFonts w:hAnsi="Times New Roman" w:cs="Times New Roman"/>
          <w:color w:val="000000"/>
          <w:sz w:val="24"/>
          <w:szCs w:val="24"/>
          <w:lang w:val="ru-RU"/>
        </w:rPr>
        <w:t xml:space="preserve"> значимые виды совместной деятельности.</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w:t>
      </w:r>
      <w:proofErr w:type="gramStart"/>
      <w:r w:rsidRPr="00D174AD">
        <w:rPr>
          <w:rFonts w:hAnsi="Times New Roman" w:cs="Times New Roman"/>
          <w:color w:val="000000"/>
          <w:sz w:val="24"/>
          <w:szCs w:val="24"/>
          <w:lang w:val="ru-RU"/>
        </w:rPr>
        <w:t>постоянное</w:t>
      </w:r>
      <w:r>
        <w:rPr>
          <w:rFonts w:hAnsi="Times New Roman" w:cs="Times New Roman"/>
          <w:color w:val="000000"/>
          <w:sz w:val="24"/>
          <w:szCs w:val="24"/>
        </w:rPr>
        <w:t> </w:t>
      </w:r>
      <w:r w:rsidRPr="00D174AD">
        <w:rPr>
          <w:rFonts w:hAnsi="Times New Roman" w:cs="Times New Roman"/>
          <w:color w:val="000000"/>
          <w:sz w:val="24"/>
          <w:szCs w:val="24"/>
          <w:lang w:val="ru-RU"/>
        </w:rPr>
        <w:t xml:space="preserve"> сопровождение</w:t>
      </w:r>
      <w:proofErr w:type="gramEnd"/>
      <w:r w:rsidRPr="00D174AD">
        <w:rPr>
          <w:rFonts w:hAnsi="Times New Roman" w:cs="Times New Roman"/>
          <w:color w:val="000000"/>
          <w:sz w:val="24"/>
          <w:szCs w:val="24"/>
          <w:lang w:val="ru-RU"/>
        </w:rPr>
        <w:t xml:space="preserve"> взрослых и др. позволяют создать оптимальные условия для осуществления воспитательной деятельности и актуализации самовоспитания.</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Воспитательный потенциал детского лагеря обладает рядом преимуществ по сравнению с другими образовательными организациями:</w:t>
      </w:r>
    </w:p>
    <w:p w:rsidR="00AE4FE7" w:rsidRPr="00D174AD" w:rsidRDefault="00D174AD" w:rsidP="00256FDD">
      <w:pPr>
        <w:numPr>
          <w:ilvl w:val="0"/>
          <w:numId w:val="36"/>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AE4FE7" w:rsidRDefault="00D174AD" w:rsidP="00256FDD">
      <w:pPr>
        <w:numPr>
          <w:ilvl w:val="0"/>
          <w:numId w:val="36"/>
        </w:numPr>
        <w:spacing w:before="0" w:beforeAutospacing="0" w:after="0" w:afterAutospacing="0"/>
        <w:ind w:left="0" w:right="180" w:firstLine="709"/>
        <w:contextualSpacing/>
        <w:jc w:val="both"/>
        <w:rPr>
          <w:rFonts w:hAnsi="Times New Roman" w:cs="Times New Roman"/>
          <w:color w:val="000000"/>
          <w:sz w:val="24"/>
          <w:szCs w:val="24"/>
        </w:rPr>
      </w:pPr>
      <w:proofErr w:type="spellStart"/>
      <w:r>
        <w:rPr>
          <w:rFonts w:hAnsi="Times New Roman" w:cs="Times New Roman"/>
          <w:color w:val="000000"/>
          <w:sz w:val="24"/>
          <w:szCs w:val="24"/>
        </w:rPr>
        <w:t>творческий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характер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w:t>
      </w:r>
    </w:p>
    <w:p w:rsidR="00AE4FE7" w:rsidRDefault="00D174AD" w:rsidP="00256FDD">
      <w:pPr>
        <w:numPr>
          <w:ilvl w:val="0"/>
          <w:numId w:val="36"/>
        </w:numPr>
        <w:spacing w:before="0" w:beforeAutospacing="0" w:after="0" w:afterAutospacing="0"/>
        <w:ind w:left="0" w:right="180" w:firstLine="709"/>
        <w:contextualSpacing/>
        <w:jc w:val="both"/>
        <w:rPr>
          <w:rFonts w:hAnsi="Times New Roman" w:cs="Times New Roman"/>
          <w:color w:val="000000"/>
          <w:sz w:val="24"/>
          <w:szCs w:val="24"/>
        </w:rPr>
      </w:pPr>
      <w:proofErr w:type="spellStart"/>
      <w:r>
        <w:rPr>
          <w:rFonts w:hAnsi="Times New Roman" w:cs="Times New Roman"/>
          <w:color w:val="000000"/>
          <w:sz w:val="24"/>
          <w:szCs w:val="24"/>
        </w:rPr>
        <w:t>многопрофильность</w:t>
      </w:r>
      <w:proofErr w:type="spellEnd"/>
      <w:r>
        <w:rPr>
          <w:rFonts w:hAnsi="Times New Roman" w:cs="Times New Roman"/>
          <w:color w:val="000000"/>
          <w:sz w:val="24"/>
          <w:szCs w:val="24"/>
        </w:rPr>
        <w:t>;</w:t>
      </w:r>
    </w:p>
    <w:p w:rsidR="00AE4FE7" w:rsidRPr="00D174AD" w:rsidRDefault="00D174AD" w:rsidP="00256FDD">
      <w:pPr>
        <w:numPr>
          <w:ilvl w:val="0"/>
          <w:numId w:val="36"/>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отсутствие обязательной оценки результативности деятельности ребенка, официального статуса;</w:t>
      </w:r>
    </w:p>
    <w:p w:rsidR="00AE4FE7" w:rsidRPr="00D174AD" w:rsidRDefault="00D174AD" w:rsidP="00256FDD">
      <w:pPr>
        <w:numPr>
          <w:ilvl w:val="0"/>
          <w:numId w:val="36"/>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 xml:space="preserve">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sidRPr="00D174AD">
        <w:rPr>
          <w:rFonts w:hAnsi="Times New Roman" w:cs="Times New Roman"/>
          <w:color w:val="000000"/>
          <w:sz w:val="24"/>
          <w:szCs w:val="24"/>
          <w:lang w:val="ru-RU"/>
        </w:rPr>
        <w:t>самоактуализация</w:t>
      </w:r>
      <w:proofErr w:type="spellEnd"/>
      <w:r w:rsidRPr="00D174AD">
        <w:rPr>
          <w:rFonts w:hAnsi="Times New Roman" w:cs="Times New Roman"/>
          <w:color w:val="000000"/>
          <w:sz w:val="24"/>
          <w:szCs w:val="24"/>
          <w:lang w:val="ru-RU"/>
        </w:rPr>
        <w:t xml:space="preserve"> личности.</w:t>
      </w:r>
    </w:p>
    <w:p w:rsidR="00AE4FE7"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rsidR="00573B13" w:rsidRPr="00D174AD" w:rsidRDefault="00573B13" w:rsidP="00256FDD">
      <w:pPr>
        <w:spacing w:before="0" w:beforeAutospacing="0" w:after="0" w:afterAutospacing="0"/>
        <w:ind w:firstLine="709"/>
        <w:jc w:val="both"/>
        <w:rPr>
          <w:rFonts w:hAnsi="Times New Roman" w:cs="Times New Roman"/>
          <w:color w:val="000000"/>
          <w:sz w:val="24"/>
          <w:szCs w:val="24"/>
          <w:lang w:val="ru-RU"/>
        </w:rPr>
      </w:pPr>
    </w:p>
    <w:p w:rsidR="00AE4FE7" w:rsidRPr="00D174AD" w:rsidRDefault="00573B13" w:rsidP="00256FDD">
      <w:pPr>
        <w:spacing w:before="0" w:beforeAutospacing="0" w:after="0" w:afterAutospacing="0"/>
        <w:ind w:firstLine="709"/>
        <w:jc w:val="both"/>
        <w:rPr>
          <w:rFonts w:hAnsi="Times New Roman" w:cs="Times New Roman"/>
          <w:color w:val="000000"/>
          <w:sz w:val="24"/>
          <w:szCs w:val="24"/>
          <w:lang w:val="ru-RU"/>
        </w:rPr>
      </w:pPr>
      <w:r>
        <w:rPr>
          <w:rFonts w:hAnsi="Times New Roman" w:cs="Times New Roman"/>
          <w:b/>
          <w:bCs/>
          <w:color w:val="000000"/>
          <w:sz w:val="24"/>
          <w:szCs w:val="24"/>
          <w:lang w:val="ru-RU"/>
        </w:rPr>
        <w:t>3.2</w:t>
      </w:r>
      <w:r w:rsidR="00D174AD" w:rsidRPr="00D174AD">
        <w:rPr>
          <w:rFonts w:hAnsi="Times New Roman" w:cs="Times New Roman"/>
          <w:b/>
          <w:bCs/>
          <w:color w:val="000000"/>
          <w:sz w:val="24"/>
          <w:szCs w:val="24"/>
          <w:lang w:val="ru-RU"/>
        </w:rPr>
        <w:t>. Анализ воспитательного процесса и результатов воспитания</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Основными принципами, на основе которых осуществляется самоанализ воспитательной работы в детском лагере, являются:</w:t>
      </w:r>
    </w:p>
    <w:p w:rsidR="00AE4FE7" w:rsidRPr="00D174AD" w:rsidRDefault="00D174AD" w:rsidP="00256FDD">
      <w:pPr>
        <w:numPr>
          <w:ilvl w:val="0"/>
          <w:numId w:val="38"/>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AE4FE7" w:rsidRPr="00D174AD" w:rsidRDefault="00D174AD" w:rsidP="00256FDD">
      <w:pPr>
        <w:numPr>
          <w:ilvl w:val="0"/>
          <w:numId w:val="38"/>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
    <w:p w:rsidR="00AE4FE7" w:rsidRPr="00D174AD" w:rsidRDefault="00D174AD" w:rsidP="00256FDD">
      <w:pPr>
        <w:numPr>
          <w:ilvl w:val="0"/>
          <w:numId w:val="38"/>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lastRenderedPageBreak/>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Основные направления анализа воспитательного процесса:</w:t>
      </w:r>
    </w:p>
    <w:p w:rsidR="00AE4FE7" w:rsidRDefault="00D174AD" w:rsidP="00256FDD">
      <w:pPr>
        <w:spacing w:before="0" w:beforeAutospacing="0" w:after="0" w:afterAutospacing="0"/>
        <w:ind w:firstLine="709"/>
        <w:jc w:val="both"/>
        <w:rPr>
          <w:rFonts w:hAnsi="Times New Roman" w:cs="Times New Roman"/>
          <w:color w:val="000000"/>
          <w:sz w:val="24"/>
          <w:szCs w:val="24"/>
        </w:rPr>
      </w:pPr>
      <w:r w:rsidRPr="00D174AD">
        <w:rPr>
          <w:rFonts w:hAnsi="Times New Roman" w:cs="Times New Roman"/>
          <w:color w:val="000000"/>
          <w:sz w:val="24"/>
          <w:szCs w:val="24"/>
          <w:lang w:val="ru-RU"/>
        </w:rPr>
        <w:t>1. Результаты воспитания, социализации и саморазвития детей. Критерием, на основе которого</w:t>
      </w:r>
      <w:r>
        <w:rPr>
          <w:rFonts w:hAnsi="Times New Roman" w:cs="Times New Roman"/>
          <w:color w:val="000000"/>
          <w:sz w:val="24"/>
          <w:szCs w:val="24"/>
        </w:rPr>
        <w:t> </w:t>
      </w:r>
      <w:r w:rsidRPr="00D174AD">
        <w:rPr>
          <w:rFonts w:hAnsi="Times New Roman" w:cs="Times New Roman"/>
          <w:color w:val="000000"/>
          <w:sz w:val="24"/>
          <w:szCs w:val="24"/>
          <w:lang w:val="ru-RU"/>
        </w:rPr>
        <w:t xml:space="preserve">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w:t>
      </w:r>
      <w:proofErr w:type="spellStart"/>
      <w:r>
        <w:rPr>
          <w:rFonts w:hAnsi="Times New Roman" w:cs="Times New Roman"/>
          <w:color w:val="000000"/>
          <w:sz w:val="24"/>
          <w:szCs w:val="24"/>
        </w:rPr>
        <w:t>Поэтому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результаты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представлены</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виде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целевых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ориентиров</w:t>
      </w:r>
      <w:proofErr w:type="spellEnd"/>
      <w:r>
        <w:rPr>
          <w:rFonts w:hAnsi="Times New Roman" w:cs="Times New Roman"/>
          <w:color w:val="000000"/>
          <w:sz w:val="24"/>
          <w:szCs w:val="24"/>
        </w:rPr>
        <w:t>:</w:t>
      </w:r>
    </w:p>
    <w:p w:rsidR="00AE4FE7" w:rsidRPr="00D174AD" w:rsidRDefault="00D174AD" w:rsidP="00256FDD">
      <w:pPr>
        <w:numPr>
          <w:ilvl w:val="0"/>
          <w:numId w:val="3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усвоение знаний, норм, духовно-нравственных ценностей, традиций, которые выработало российское общество (социально значимых знаний);</w:t>
      </w:r>
    </w:p>
    <w:p w:rsidR="00AE4FE7" w:rsidRPr="00D174AD" w:rsidRDefault="00D174AD" w:rsidP="00256FDD">
      <w:pPr>
        <w:numPr>
          <w:ilvl w:val="0"/>
          <w:numId w:val="39"/>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формирование и развитие позитивных личностных отношений к этим нормам, ценностям, традициям (их освоение, принятие);</w:t>
      </w:r>
    </w:p>
    <w:p w:rsidR="00AE4FE7" w:rsidRPr="00D174AD" w:rsidRDefault="00D174AD" w:rsidP="00256FDD">
      <w:pPr>
        <w:numPr>
          <w:ilvl w:val="0"/>
          <w:numId w:val="39"/>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приобретение социально значимых знаний, формирование отношения к традиционным базовым российским ценностям.</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за</w:t>
      </w:r>
      <w:r>
        <w:rPr>
          <w:rFonts w:hAnsi="Times New Roman" w:cs="Times New Roman"/>
          <w:color w:val="000000"/>
          <w:sz w:val="24"/>
          <w:szCs w:val="24"/>
        </w:rPr>
        <w:t> </w:t>
      </w:r>
      <w:r w:rsidRPr="00D174AD">
        <w:rPr>
          <w:rFonts w:hAnsi="Times New Roman" w:cs="Times New Roman"/>
          <w:color w:val="000000"/>
          <w:sz w:val="24"/>
          <w:szCs w:val="24"/>
          <w:lang w:val="ru-RU"/>
        </w:rPr>
        <w:t>личностными изменениями воспитанников.</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2. Состояние организуемой в детском лагере совместной деятельности детей и взрослых. 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воспитательной деятельности в рамках модулей.</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Методы анализа, которые</w:t>
      </w:r>
      <w:r>
        <w:rPr>
          <w:rFonts w:hAnsi="Times New Roman" w:cs="Times New Roman"/>
          <w:color w:val="000000"/>
          <w:sz w:val="24"/>
          <w:szCs w:val="24"/>
        </w:rPr>
        <w:t> </w:t>
      </w:r>
      <w:r w:rsidRPr="00D174AD">
        <w:rPr>
          <w:rFonts w:hAnsi="Times New Roman" w:cs="Times New Roman"/>
          <w:color w:val="000000"/>
          <w:sz w:val="24"/>
          <w:szCs w:val="24"/>
          <w:lang w:val="ru-RU"/>
        </w:rPr>
        <w:t>используются детским лагерем при проведении самоанализа организуемой воспитательной работы:</w:t>
      </w:r>
    </w:p>
    <w:p w:rsidR="00AE4FE7" w:rsidRPr="00D174AD" w:rsidRDefault="00D174AD" w:rsidP="00256FDD">
      <w:pPr>
        <w:numPr>
          <w:ilvl w:val="0"/>
          <w:numId w:val="40"/>
        </w:numPr>
        <w:spacing w:before="0" w:beforeAutospacing="0" w:after="0" w:afterAutospacing="0"/>
        <w:ind w:left="0" w:right="180" w:firstLine="709"/>
        <w:contextualSpacing/>
        <w:jc w:val="both"/>
        <w:rPr>
          <w:rFonts w:hAnsi="Times New Roman" w:cs="Times New Roman"/>
          <w:color w:val="000000"/>
          <w:sz w:val="24"/>
          <w:szCs w:val="24"/>
          <w:lang w:val="ru-RU"/>
        </w:rPr>
      </w:pPr>
      <w:r w:rsidRPr="00D174AD">
        <w:rPr>
          <w:rFonts w:hAnsi="Times New Roman" w:cs="Times New Roman"/>
          <w:color w:val="000000"/>
          <w:sz w:val="24"/>
          <w:szCs w:val="24"/>
          <w:lang w:val="ru-RU"/>
        </w:rPr>
        <w:t>социологические: опрос участников образовательных отношений, экспертный анализ, фокус-группа, анализ документов и контекстный анализ;</w:t>
      </w:r>
    </w:p>
    <w:p w:rsidR="00AE4FE7" w:rsidRPr="00D174AD" w:rsidRDefault="00D174AD" w:rsidP="00256FDD">
      <w:pPr>
        <w:numPr>
          <w:ilvl w:val="0"/>
          <w:numId w:val="40"/>
        </w:numPr>
        <w:spacing w:before="0" w:beforeAutospacing="0" w:after="0" w:afterAutospacing="0"/>
        <w:ind w:left="0" w:right="180"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педагогические: тестирование, собеседование, педагогическое наблюдение, игровые методы, аналитическая работа с детьми, метод самооценки.</w:t>
      </w:r>
    </w:p>
    <w:p w:rsidR="00AE4FE7" w:rsidRPr="00D174AD" w:rsidRDefault="00D174AD" w:rsidP="00256FDD">
      <w:pPr>
        <w:spacing w:before="0" w:beforeAutospacing="0" w:after="0" w:afterAutospacing="0"/>
        <w:ind w:firstLine="709"/>
        <w:jc w:val="both"/>
        <w:rPr>
          <w:rFonts w:hAnsi="Times New Roman" w:cs="Times New Roman"/>
          <w:color w:val="000000"/>
          <w:sz w:val="24"/>
          <w:szCs w:val="24"/>
          <w:lang w:val="ru-RU"/>
        </w:rPr>
      </w:pPr>
      <w:r w:rsidRPr="00D174AD">
        <w:rPr>
          <w:rFonts w:hAnsi="Times New Roman" w:cs="Times New Roman"/>
          <w:color w:val="000000"/>
          <w:sz w:val="24"/>
          <w:szCs w:val="24"/>
          <w:lang w:val="ru-RU"/>
        </w:rP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D174AD" w:rsidRPr="002F5F33" w:rsidRDefault="00D174AD" w:rsidP="002F5F33">
      <w:pPr>
        <w:rPr>
          <w:rFonts w:hAnsi="Times New Roman" w:cs="Times New Roman"/>
          <w:b/>
          <w:bCs/>
          <w:color w:val="000000"/>
          <w:sz w:val="24"/>
          <w:szCs w:val="24"/>
          <w:lang w:val="ru-RU"/>
        </w:rPr>
      </w:pPr>
    </w:p>
    <w:sectPr w:rsidR="00D174AD" w:rsidRPr="002F5F33" w:rsidSect="0017133F">
      <w:footerReference w:type="default" r:id="rId9"/>
      <w:pgSz w:w="11907" w:h="1683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715" w:rsidRDefault="00774715" w:rsidP="0017133F">
      <w:pPr>
        <w:spacing w:before="0" w:after="0"/>
      </w:pPr>
      <w:r>
        <w:separator/>
      </w:r>
    </w:p>
  </w:endnote>
  <w:endnote w:type="continuationSeparator" w:id="0">
    <w:p w:rsidR="00774715" w:rsidRDefault="00774715" w:rsidP="001713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693757"/>
      <w:docPartObj>
        <w:docPartGallery w:val="Page Numbers (Bottom of Page)"/>
        <w:docPartUnique/>
      </w:docPartObj>
    </w:sdtPr>
    <w:sdtEndPr/>
    <w:sdtContent>
      <w:p w:rsidR="0017133F" w:rsidRDefault="0017133F">
        <w:pPr>
          <w:pStyle w:val="a9"/>
          <w:jc w:val="center"/>
        </w:pPr>
        <w:r>
          <w:fldChar w:fldCharType="begin"/>
        </w:r>
        <w:r>
          <w:instrText>PAGE   \* MERGEFORMAT</w:instrText>
        </w:r>
        <w:r>
          <w:fldChar w:fldCharType="separate"/>
        </w:r>
        <w:r w:rsidR="005812F9" w:rsidRPr="005812F9">
          <w:rPr>
            <w:noProof/>
            <w:lang w:val="ru-RU"/>
          </w:rPr>
          <w:t>21</w:t>
        </w:r>
        <w:r>
          <w:fldChar w:fldCharType="end"/>
        </w:r>
      </w:p>
    </w:sdtContent>
  </w:sdt>
  <w:p w:rsidR="0017133F" w:rsidRDefault="0017133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715" w:rsidRDefault="00774715" w:rsidP="0017133F">
      <w:pPr>
        <w:spacing w:before="0" w:after="0"/>
      </w:pPr>
      <w:r>
        <w:separator/>
      </w:r>
    </w:p>
  </w:footnote>
  <w:footnote w:type="continuationSeparator" w:id="0">
    <w:p w:rsidR="00774715" w:rsidRDefault="00774715" w:rsidP="0017133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30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86F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A26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0705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7A7AE8"/>
    <w:multiLevelType w:val="multilevel"/>
    <w:tmpl w:val="ED7C58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5516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1513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577A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FF2D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114AF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7913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B734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8C63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D048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D444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941F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363E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2E71E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DA5E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5B418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620C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ED21B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4130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741BF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1C0A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6C46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C822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F003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2A47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9800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B95C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173074"/>
    <w:multiLevelType w:val="multilevel"/>
    <w:tmpl w:val="4470E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4B613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1129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AF26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704E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BA09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4432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672A4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1654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DF60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7"/>
  </w:num>
  <w:num w:numId="3">
    <w:abstractNumId w:val="17"/>
  </w:num>
  <w:num w:numId="4">
    <w:abstractNumId w:val="26"/>
  </w:num>
  <w:num w:numId="5">
    <w:abstractNumId w:val="7"/>
  </w:num>
  <w:num w:numId="6">
    <w:abstractNumId w:val="14"/>
  </w:num>
  <w:num w:numId="7">
    <w:abstractNumId w:val="1"/>
  </w:num>
  <w:num w:numId="8">
    <w:abstractNumId w:val="22"/>
  </w:num>
  <w:num w:numId="9">
    <w:abstractNumId w:val="13"/>
  </w:num>
  <w:num w:numId="10">
    <w:abstractNumId w:val="23"/>
  </w:num>
  <w:num w:numId="11">
    <w:abstractNumId w:val="38"/>
  </w:num>
  <w:num w:numId="12">
    <w:abstractNumId w:val="18"/>
  </w:num>
  <w:num w:numId="13">
    <w:abstractNumId w:val="32"/>
  </w:num>
  <w:num w:numId="14">
    <w:abstractNumId w:val="2"/>
  </w:num>
  <w:num w:numId="15">
    <w:abstractNumId w:val="21"/>
  </w:num>
  <w:num w:numId="16">
    <w:abstractNumId w:val="39"/>
  </w:num>
  <w:num w:numId="17">
    <w:abstractNumId w:val="5"/>
  </w:num>
  <w:num w:numId="18">
    <w:abstractNumId w:val="28"/>
  </w:num>
  <w:num w:numId="19">
    <w:abstractNumId w:val="19"/>
  </w:num>
  <w:num w:numId="20">
    <w:abstractNumId w:val="34"/>
  </w:num>
  <w:num w:numId="21">
    <w:abstractNumId w:val="11"/>
  </w:num>
  <w:num w:numId="22">
    <w:abstractNumId w:val="9"/>
  </w:num>
  <w:num w:numId="23">
    <w:abstractNumId w:val="27"/>
  </w:num>
  <w:num w:numId="24">
    <w:abstractNumId w:val="31"/>
  </w:num>
  <w:num w:numId="25">
    <w:abstractNumId w:val="10"/>
  </w:num>
  <w:num w:numId="26">
    <w:abstractNumId w:val="16"/>
  </w:num>
  <w:num w:numId="27">
    <w:abstractNumId w:val="29"/>
  </w:num>
  <w:num w:numId="28">
    <w:abstractNumId w:val="24"/>
  </w:num>
  <w:num w:numId="29">
    <w:abstractNumId w:val="15"/>
  </w:num>
  <w:num w:numId="30">
    <w:abstractNumId w:val="25"/>
  </w:num>
  <w:num w:numId="31">
    <w:abstractNumId w:val="0"/>
  </w:num>
  <w:num w:numId="32">
    <w:abstractNumId w:val="3"/>
  </w:num>
  <w:num w:numId="33">
    <w:abstractNumId w:val="33"/>
  </w:num>
  <w:num w:numId="34">
    <w:abstractNumId w:val="12"/>
  </w:num>
  <w:num w:numId="35">
    <w:abstractNumId w:val="35"/>
  </w:num>
  <w:num w:numId="36">
    <w:abstractNumId w:val="20"/>
  </w:num>
  <w:num w:numId="37">
    <w:abstractNumId w:val="40"/>
  </w:num>
  <w:num w:numId="38">
    <w:abstractNumId w:val="36"/>
  </w:num>
  <w:num w:numId="39">
    <w:abstractNumId w:val="8"/>
  </w:num>
  <w:num w:numId="40">
    <w:abstractNumId w:val="30"/>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7438"/>
    <w:rsid w:val="000320BA"/>
    <w:rsid w:val="000515FD"/>
    <w:rsid w:val="00081FA3"/>
    <w:rsid w:val="000825CF"/>
    <w:rsid w:val="000900F1"/>
    <w:rsid w:val="000A316D"/>
    <w:rsid w:val="000D6458"/>
    <w:rsid w:val="00131F39"/>
    <w:rsid w:val="0017133F"/>
    <w:rsid w:val="00180E3B"/>
    <w:rsid w:val="001F29A2"/>
    <w:rsid w:val="001F34C6"/>
    <w:rsid w:val="00256FDD"/>
    <w:rsid w:val="002D33B1"/>
    <w:rsid w:val="002D3591"/>
    <w:rsid w:val="002F5F33"/>
    <w:rsid w:val="00333E25"/>
    <w:rsid w:val="003514A0"/>
    <w:rsid w:val="003B3153"/>
    <w:rsid w:val="004D781A"/>
    <w:rsid w:val="004F7E17"/>
    <w:rsid w:val="00573B13"/>
    <w:rsid w:val="00576F2D"/>
    <w:rsid w:val="005812F9"/>
    <w:rsid w:val="005A05CE"/>
    <w:rsid w:val="005B7068"/>
    <w:rsid w:val="005D3944"/>
    <w:rsid w:val="00653AF6"/>
    <w:rsid w:val="006A1F7C"/>
    <w:rsid w:val="006A3C40"/>
    <w:rsid w:val="006B2D8C"/>
    <w:rsid w:val="00717DC2"/>
    <w:rsid w:val="00774715"/>
    <w:rsid w:val="00822478"/>
    <w:rsid w:val="009139D3"/>
    <w:rsid w:val="00964155"/>
    <w:rsid w:val="00A66AA9"/>
    <w:rsid w:val="00AE4FE7"/>
    <w:rsid w:val="00B700F1"/>
    <w:rsid w:val="00B73A5A"/>
    <w:rsid w:val="00D174AD"/>
    <w:rsid w:val="00DC21F9"/>
    <w:rsid w:val="00E438A1"/>
    <w:rsid w:val="00E6396E"/>
    <w:rsid w:val="00F01E19"/>
    <w:rsid w:val="00F27C3E"/>
    <w:rsid w:val="00F567BC"/>
    <w:rsid w:val="00F7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98034"/>
  <w15:docId w15:val="{50946446-12DD-44CC-B12B-8FFF8EAD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081FA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39D3"/>
    <w:pPr>
      <w:ind w:left="720"/>
      <w:contextualSpacing/>
    </w:pPr>
  </w:style>
  <w:style w:type="paragraph" w:styleId="a5">
    <w:name w:val="Balloon Text"/>
    <w:basedOn w:val="a"/>
    <w:link w:val="a6"/>
    <w:uiPriority w:val="99"/>
    <w:semiHidden/>
    <w:unhideWhenUsed/>
    <w:rsid w:val="000515FD"/>
    <w:pPr>
      <w:spacing w:before="0" w:after="0"/>
    </w:pPr>
    <w:rPr>
      <w:rFonts w:ascii="Segoe UI" w:hAnsi="Segoe UI" w:cs="Segoe UI"/>
      <w:sz w:val="18"/>
      <w:szCs w:val="18"/>
    </w:rPr>
  </w:style>
  <w:style w:type="character" w:customStyle="1" w:styleId="a6">
    <w:name w:val="Текст выноски Знак"/>
    <w:basedOn w:val="a0"/>
    <w:link w:val="a5"/>
    <w:uiPriority w:val="99"/>
    <w:semiHidden/>
    <w:rsid w:val="000515FD"/>
    <w:rPr>
      <w:rFonts w:ascii="Segoe UI" w:hAnsi="Segoe UI" w:cs="Segoe UI"/>
      <w:sz w:val="18"/>
      <w:szCs w:val="18"/>
    </w:rPr>
  </w:style>
  <w:style w:type="paragraph" w:styleId="a7">
    <w:name w:val="header"/>
    <w:basedOn w:val="a"/>
    <w:link w:val="a8"/>
    <w:uiPriority w:val="99"/>
    <w:unhideWhenUsed/>
    <w:rsid w:val="0017133F"/>
    <w:pPr>
      <w:tabs>
        <w:tab w:val="center" w:pos="4677"/>
        <w:tab w:val="right" w:pos="9355"/>
      </w:tabs>
      <w:spacing w:before="0" w:after="0"/>
    </w:pPr>
  </w:style>
  <w:style w:type="character" w:customStyle="1" w:styleId="a8">
    <w:name w:val="Верхний колонтитул Знак"/>
    <w:basedOn w:val="a0"/>
    <w:link w:val="a7"/>
    <w:uiPriority w:val="99"/>
    <w:rsid w:val="0017133F"/>
  </w:style>
  <w:style w:type="paragraph" w:styleId="a9">
    <w:name w:val="footer"/>
    <w:basedOn w:val="a"/>
    <w:link w:val="aa"/>
    <w:uiPriority w:val="99"/>
    <w:unhideWhenUsed/>
    <w:rsid w:val="0017133F"/>
    <w:pPr>
      <w:tabs>
        <w:tab w:val="center" w:pos="4677"/>
        <w:tab w:val="right" w:pos="9355"/>
      </w:tabs>
      <w:spacing w:before="0" w:after="0"/>
    </w:pPr>
  </w:style>
  <w:style w:type="character" w:customStyle="1" w:styleId="aa">
    <w:name w:val="Нижний колонтитул Знак"/>
    <w:basedOn w:val="a0"/>
    <w:link w:val="a9"/>
    <w:uiPriority w:val="99"/>
    <w:rsid w:val="00171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ylovo-school@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20A4D-EF4D-4F6F-A6EB-DA2AA7114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8079</Words>
  <Characters>46051</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School_2</dc:creator>
  <dc:description>Подготовлено экспертами Актион-МЦФЭР</dc:description>
  <cp:lastModifiedBy>School_2</cp:lastModifiedBy>
  <cp:revision>2</cp:revision>
  <cp:lastPrinted>2025-05-28T08:16:00Z</cp:lastPrinted>
  <dcterms:created xsi:type="dcterms:W3CDTF">2025-05-29T07:19:00Z</dcterms:created>
  <dcterms:modified xsi:type="dcterms:W3CDTF">2025-05-29T07:19:00Z</dcterms:modified>
</cp:coreProperties>
</file>